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4413F6" w:rsidRPr="00733210" w:rsidTr="004413F6">
        <w:tc>
          <w:tcPr>
            <w:tcW w:w="5068" w:type="dxa"/>
          </w:tcPr>
          <w:p w:rsidR="004413F6" w:rsidRPr="00733210" w:rsidRDefault="004413F6" w:rsidP="00E565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733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Утверждены</w:t>
            </w:r>
          </w:p>
          <w:p w:rsidR="004413F6" w:rsidRPr="00733210" w:rsidRDefault="004413F6" w:rsidP="004413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распоряжением Министерства </w:t>
            </w:r>
          </w:p>
          <w:p w:rsidR="004413F6" w:rsidRPr="00733210" w:rsidRDefault="004413F6" w:rsidP="004413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экономического развития</w:t>
            </w:r>
          </w:p>
          <w:p w:rsidR="004413F6" w:rsidRPr="00733210" w:rsidRDefault="004413F6" w:rsidP="004413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Забайкальского края </w:t>
            </w:r>
          </w:p>
          <w:p w:rsidR="004413F6" w:rsidRPr="00733210" w:rsidRDefault="004454CA" w:rsidP="004454C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«03» февраля </w:t>
            </w:r>
            <w:r w:rsidR="001F1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№ 4</w:t>
            </w:r>
            <w:r w:rsidR="00EF5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</w:t>
            </w:r>
          </w:p>
        </w:tc>
      </w:tr>
    </w:tbl>
    <w:p w:rsidR="004413F6" w:rsidRPr="00733210" w:rsidRDefault="004413F6" w:rsidP="00E565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13F6" w:rsidRPr="00733210" w:rsidRDefault="004413F6" w:rsidP="00E565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13F6" w:rsidRPr="00733210" w:rsidRDefault="004413F6" w:rsidP="00E565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13F6" w:rsidRPr="00733210" w:rsidRDefault="009243B8" w:rsidP="00594C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</w:t>
      </w:r>
      <w:r w:rsidR="00E565BA" w:rsidRPr="00733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екомендации </w:t>
      </w:r>
    </w:p>
    <w:p w:rsidR="00AA7A8C" w:rsidRPr="00733210" w:rsidRDefault="00E565BA" w:rsidP="00594C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="009243B8" w:rsidRPr="00733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организации и</w:t>
      </w:r>
      <w:r w:rsidRPr="00733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проведению</w:t>
      </w:r>
      <w:r w:rsidR="003C041F" w:rsidRPr="00733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43B8" w:rsidRPr="00733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процедуры </w:t>
      </w:r>
      <w:r w:rsidR="003C041F" w:rsidRPr="00733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оценки</w:t>
      </w:r>
      <w:r w:rsidRPr="00733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058C8" w:rsidRPr="00733210" w:rsidRDefault="00E565BA" w:rsidP="00594C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3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регулирующего воздействия проектов </w:t>
      </w:r>
      <w:r w:rsidR="00806F46" w:rsidRPr="00733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муниципальных </w:t>
      </w:r>
      <w:r w:rsidRPr="00733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нормативных правовых актов и экспертизы действующих </w:t>
      </w:r>
      <w:r w:rsidR="00806F46" w:rsidRPr="00733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муниципальных </w:t>
      </w:r>
      <w:r w:rsidRPr="00733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нормативных правовых актов</w:t>
      </w:r>
      <w:r w:rsidR="009819CD" w:rsidRPr="00733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243B8" w:rsidRPr="00733210" w:rsidRDefault="009243B8" w:rsidP="00077A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65BA" w:rsidRPr="00733210" w:rsidRDefault="00E565BA" w:rsidP="00077A09">
      <w:pPr>
        <w:numPr>
          <w:ilvl w:val="0"/>
          <w:numId w:val="9"/>
        </w:numPr>
        <w:spacing w:after="0" w:line="240" w:lineRule="auto"/>
        <w:ind w:left="0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3210">
        <w:rPr>
          <w:rFonts w:ascii="Times New Roman" w:eastAsia="Calibri" w:hAnsi="Times New Roman" w:cs="Times New Roman"/>
          <w:b/>
          <w:sz w:val="28"/>
          <w:szCs w:val="28"/>
        </w:rPr>
        <w:t xml:space="preserve">Общие положения </w:t>
      </w:r>
    </w:p>
    <w:p w:rsidR="00E565BA" w:rsidRPr="00733210" w:rsidRDefault="00E565BA" w:rsidP="004D5C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65BA" w:rsidRPr="00733210" w:rsidRDefault="009243B8" w:rsidP="00EF52AD">
      <w:pPr>
        <w:pStyle w:val="a6"/>
        <w:widowControl w:val="0"/>
        <w:numPr>
          <w:ilvl w:val="0"/>
          <w:numId w:val="3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733210">
        <w:rPr>
          <w:rFonts w:ascii="Times New Roman" w:eastAsia="Calibri" w:hAnsi="Times New Roman" w:cs="Times New Roman"/>
          <w:sz w:val="28"/>
          <w:szCs w:val="28"/>
        </w:rPr>
        <w:t>Методические рекомендации по организации и проведению процедуры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</w:t>
      </w:r>
      <w:r w:rsidR="001D78B6" w:rsidRPr="00733210">
        <w:rPr>
          <w:rFonts w:ascii="Times New Roman" w:eastAsia="Calibri" w:hAnsi="Times New Roman" w:cs="Times New Roman"/>
          <w:sz w:val="28"/>
          <w:szCs w:val="28"/>
        </w:rPr>
        <w:t xml:space="preserve"> (далее </w:t>
      </w:r>
      <w:r w:rsidRPr="00733210">
        <w:rPr>
          <w:rFonts w:ascii="Times New Roman" w:eastAsia="Calibri" w:hAnsi="Times New Roman" w:cs="Times New Roman"/>
          <w:sz w:val="28"/>
          <w:szCs w:val="28"/>
        </w:rPr>
        <w:t>–</w:t>
      </w:r>
      <w:r w:rsidR="001D78B6" w:rsidRPr="007332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3210">
        <w:rPr>
          <w:rFonts w:ascii="Times New Roman" w:eastAsia="Calibri" w:hAnsi="Times New Roman" w:cs="Times New Roman"/>
          <w:sz w:val="28"/>
          <w:szCs w:val="28"/>
        </w:rPr>
        <w:t>Методические р</w:t>
      </w:r>
      <w:r w:rsidR="00E565BA" w:rsidRPr="00733210">
        <w:rPr>
          <w:rFonts w:ascii="Times New Roman" w:eastAsia="Calibri" w:hAnsi="Times New Roman" w:cs="Times New Roman"/>
          <w:sz w:val="28"/>
          <w:szCs w:val="28"/>
        </w:rPr>
        <w:t xml:space="preserve">екомендации) разработаны </w:t>
      </w:r>
      <w:r w:rsidR="001E5BB9" w:rsidRPr="00733210">
        <w:rPr>
          <w:rFonts w:ascii="Times New Roman" w:eastAsia="Calibri" w:hAnsi="Times New Roman" w:cs="Times New Roman"/>
          <w:bCs/>
          <w:sz w:val="28"/>
          <w:szCs w:val="28"/>
        </w:rPr>
        <w:t xml:space="preserve">в целях методической поддержки органов местного самоуправления при организации и проведении процедуры оценки регулирующего воздействия </w:t>
      </w:r>
      <w:r w:rsidR="001E5BB9" w:rsidRPr="00733210">
        <w:rPr>
          <w:rFonts w:ascii="Times New Roman" w:eastAsia="Calibri" w:hAnsi="Times New Roman" w:cs="Times New Roman"/>
          <w:noProof/>
          <w:sz w:val="28"/>
          <w:szCs w:val="28"/>
        </w:rPr>
        <w:t>(далее – ОРВ)</w:t>
      </w:r>
      <w:r w:rsidR="001E5BB9" w:rsidRPr="00733210">
        <w:rPr>
          <w:rFonts w:ascii="Times New Roman" w:eastAsia="Calibri" w:hAnsi="Times New Roman" w:cs="Times New Roman"/>
          <w:bCs/>
          <w:sz w:val="28"/>
          <w:szCs w:val="28"/>
        </w:rPr>
        <w:t xml:space="preserve"> проектов муниципальных нормативных правовых актов </w:t>
      </w:r>
      <w:r w:rsidR="001E5BB9" w:rsidRPr="00733210">
        <w:rPr>
          <w:rFonts w:ascii="Times New Roman" w:eastAsia="Calibri" w:hAnsi="Times New Roman" w:cs="Times New Roman"/>
          <w:sz w:val="28"/>
          <w:szCs w:val="28"/>
        </w:rPr>
        <w:t xml:space="preserve">(далее – проекты НПА) </w:t>
      </w:r>
      <w:r w:rsidR="001E5BB9" w:rsidRPr="00733210">
        <w:rPr>
          <w:rFonts w:ascii="Times New Roman" w:eastAsia="Calibri" w:hAnsi="Times New Roman" w:cs="Times New Roman"/>
          <w:bCs/>
          <w:sz w:val="28"/>
          <w:szCs w:val="28"/>
        </w:rPr>
        <w:t xml:space="preserve">и экспертизы муниципальных нормативных правовых актов </w:t>
      </w:r>
      <w:r w:rsidR="001E5BB9" w:rsidRPr="00733210">
        <w:rPr>
          <w:rFonts w:ascii="Times New Roman" w:eastAsia="Calibri" w:hAnsi="Times New Roman" w:cs="Times New Roman"/>
          <w:sz w:val="28"/>
          <w:szCs w:val="28"/>
        </w:rPr>
        <w:t>(далее – действующие НПА), затрагивающих вопросы осуществления предпринимательской и инвестиционной деятельности.</w:t>
      </w:r>
    </w:p>
    <w:p w:rsidR="004F5BFF" w:rsidRPr="00733210" w:rsidRDefault="001D78B6" w:rsidP="00EF52AD">
      <w:pPr>
        <w:pStyle w:val="a6"/>
        <w:widowControl w:val="0"/>
        <w:numPr>
          <w:ilvl w:val="0"/>
          <w:numId w:val="3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210">
        <w:rPr>
          <w:rFonts w:ascii="Times New Roman" w:eastAsia="Calibri" w:hAnsi="Times New Roman" w:cs="Times New Roman"/>
          <w:bCs/>
          <w:sz w:val="28"/>
          <w:szCs w:val="28"/>
        </w:rPr>
        <w:t xml:space="preserve">Настоящие </w:t>
      </w:r>
      <w:r w:rsidR="009243B8" w:rsidRPr="00733210">
        <w:rPr>
          <w:rFonts w:ascii="Times New Roman" w:eastAsia="Calibri" w:hAnsi="Times New Roman" w:cs="Times New Roman"/>
          <w:bCs/>
          <w:sz w:val="28"/>
          <w:szCs w:val="28"/>
        </w:rPr>
        <w:t>Методические р</w:t>
      </w:r>
      <w:r w:rsidR="00E565BA" w:rsidRPr="00733210">
        <w:rPr>
          <w:rFonts w:ascii="Times New Roman" w:eastAsia="Calibri" w:hAnsi="Times New Roman" w:cs="Times New Roman"/>
          <w:bCs/>
          <w:sz w:val="28"/>
          <w:szCs w:val="28"/>
        </w:rPr>
        <w:t xml:space="preserve">екомендации разработаны </w:t>
      </w:r>
      <w:r w:rsidR="001E5BB9" w:rsidRPr="00733210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="002F6E19" w:rsidRPr="00733210">
        <w:rPr>
          <w:rFonts w:ascii="Times New Roman" w:eastAsia="Calibri" w:hAnsi="Times New Roman" w:cs="Times New Roman"/>
          <w:sz w:val="28"/>
          <w:szCs w:val="28"/>
        </w:rPr>
        <w:t xml:space="preserve">с Федеральным законом </w:t>
      </w:r>
      <w:r w:rsidR="00886BEE" w:rsidRPr="00733210">
        <w:rPr>
          <w:rFonts w:ascii="Times New Roman" w:eastAsia="Calibri" w:hAnsi="Times New Roman" w:cs="Times New Roman"/>
          <w:sz w:val="28"/>
          <w:szCs w:val="28"/>
        </w:rPr>
        <w:t xml:space="preserve">от 06 октября 2003 года № 131-ФЗ «Об общих принципах организации местного самоуправления в Российской Федерации» </w:t>
      </w:r>
      <w:r w:rsidR="002F6E19" w:rsidRPr="00733210">
        <w:rPr>
          <w:rFonts w:ascii="Times New Roman" w:eastAsia="Calibri" w:hAnsi="Times New Roman" w:cs="Times New Roman"/>
          <w:sz w:val="28"/>
          <w:szCs w:val="28"/>
        </w:rPr>
        <w:t>по вопросам оценки регулирующего воздействия проектов нормативных правовых актов и экспертизы нормативных правовых актов</w:t>
      </w:r>
      <w:r w:rsidR="004413F6" w:rsidRPr="00733210">
        <w:rPr>
          <w:rFonts w:ascii="Times New Roman" w:eastAsia="Calibri" w:hAnsi="Times New Roman" w:cs="Times New Roman"/>
          <w:sz w:val="28"/>
          <w:szCs w:val="28"/>
        </w:rPr>
        <w:t>»</w:t>
      </w:r>
      <w:r w:rsidR="002F6E19" w:rsidRPr="0073321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F6E19" w:rsidRPr="00733210">
        <w:rPr>
          <w:rFonts w:ascii="Times New Roman" w:eastAsia="Calibri" w:hAnsi="Times New Roman" w:cs="Times New Roman"/>
          <w:noProof/>
          <w:sz w:val="28"/>
          <w:szCs w:val="28"/>
        </w:rPr>
        <w:t>Законом Забайкальского края от 03 октября 2014 года № 1056-ЗЗК «О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актов»</w:t>
      </w:r>
      <w:r w:rsidR="004F5BFF" w:rsidRPr="007332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86BEE" w:rsidRPr="00733210" w:rsidRDefault="00886BEE" w:rsidP="004F5BF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21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1A5DA9" w:rsidRPr="00733210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Pr="00733210">
        <w:rPr>
          <w:rFonts w:ascii="Times New Roman" w:eastAsia="Calibri" w:hAnsi="Times New Roman" w:cs="Times New Roman"/>
          <w:sz w:val="28"/>
          <w:szCs w:val="28"/>
        </w:rPr>
        <w:t xml:space="preserve"> с част</w:t>
      </w:r>
      <w:r w:rsidR="001A5DA9" w:rsidRPr="00733210">
        <w:rPr>
          <w:rFonts w:ascii="Times New Roman" w:eastAsia="Calibri" w:hAnsi="Times New Roman" w:cs="Times New Roman"/>
          <w:sz w:val="28"/>
          <w:szCs w:val="28"/>
        </w:rPr>
        <w:t>ью</w:t>
      </w:r>
      <w:r w:rsidRPr="00733210">
        <w:rPr>
          <w:rFonts w:ascii="Times New Roman" w:eastAsia="Calibri" w:hAnsi="Times New Roman" w:cs="Times New Roman"/>
          <w:sz w:val="28"/>
          <w:szCs w:val="28"/>
        </w:rPr>
        <w:t xml:space="preserve"> 3 статьи 46 Федерального </w:t>
      </w:r>
      <w:r w:rsidR="001A5DA9" w:rsidRPr="00733210">
        <w:rPr>
          <w:rFonts w:ascii="Times New Roman" w:eastAsia="Calibri" w:hAnsi="Times New Roman" w:cs="Times New Roman"/>
          <w:sz w:val="28"/>
          <w:szCs w:val="28"/>
        </w:rPr>
        <w:t>закона от 6 октября 2003 года № </w:t>
      </w:r>
      <w:r w:rsidRPr="00733210">
        <w:rPr>
          <w:rFonts w:ascii="Times New Roman" w:eastAsia="Calibri" w:hAnsi="Times New Roman" w:cs="Times New Roman"/>
          <w:sz w:val="28"/>
          <w:szCs w:val="28"/>
        </w:rPr>
        <w:t xml:space="preserve">131-ФЗ </w:t>
      </w:r>
      <w:r w:rsidR="001A5DA9" w:rsidRPr="00733210">
        <w:rPr>
          <w:rFonts w:ascii="Times New Roman" w:eastAsia="Calibri" w:hAnsi="Times New Roman" w:cs="Times New Roman"/>
          <w:sz w:val="28"/>
          <w:szCs w:val="28"/>
        </w:rPr>
        <w:t>п</w:t>
      </w:r>
      <w:r w:rsidRPr="00733210">
        <w:rPr>
          <w:rFonts w:ascii="Times New Roman" w:eastAsia="Calibri" w:hAnsi="Times New Roman" w:cs="Times New Roman"/>
          <w:sz w:val="28"/>
          <w:szCs w:val="28"/>
        </w:rPr>
        <w:t xml:space="preserve">роекты </w:t>
      </w:r>
      <w:r w:rsidR="002345A4" w:rsidRPr="00733210">
        <w:rPr>
          <w:rFonts w:ascii="Times New Roman" w:eastAsia="Calibri" w:hAnsi="Times New Roman" w:cs="Times New Roman"/>
          <w:sz w:val="28"/>
          <w:szCs w:val="28"/>
        </w:rPr>
        <w:t>НПА</w:t>
      </w:r>
      <w:r w:rsidRPr="00733210">
        <w:rPr>
          <w:rFonts w:ascii="Times New Roman" w:eastAsia="Calibri" w:hAnsi="Times New Roman" w:cs="Times New Roman"/>
          <w:sz w:val="28"/>
          <w:szCs w:val="28"/>
        </w:rPr>
        <w:t xml:space="preserve"> городских округов, являющихся административными центрами субъектов Российской Федерации, а также иных городских округов и муниципальных районов, включенных в соответствующий перечень законом субъекта Российской Федерации, устанавливающие новые или изменяющие ранее предусмотренные </w:t>
      </w:r>
      <w:r w:rsidR="002345A4" w:rsidRPr="00733210">
        <w:rPr>
          <w:rFonts w:ascii="Times New Roman" w:eastAsia="Calibri" w:hAnsi="Times New Roman" w:cs="Times New Roman"/>
          <w:sz w:val="28"/>
          <w:szCs w:val="28"/>
        </w:rPr>
        <w:t>действующими НПА</w:t>
      </w:r>
      <w:r w:rsidRPr="00733210">
        <w:rPr>
          <w:rFonts w:ascii="Times New Roman" w:eastAsia="Calibri" w:hAnsi="Times New Roman" w:cs="Times New Roman"/>
          <w:sz w:val="28"/>
          <w:szCs w:val="28"/>
        </w:rPr>
        <w:t xml:space="preserve"> обязанности для субъектов предпринимательской и инвестиционной деятельности, подлежат </w:t>
      </w:r>
      <w:r w:rsidR="002345A4" w:rsidRPr="00733210">
        <w:rPr>
          <w:rFonts w:ascii="Times New Roman" w:eastAsia="Calibri" w:hAnsi="Times New Roman" w:cs="Times New Roman"/>
          <w:sz w:val="28"/>
          <w:szCs w:val="28"/>
        </w:rPr>
        <w:t>ОРВ</w:t>
      </w:r>
      <w:r w:rsidRPr="00733210">
        <w:rPr>
          <w:rFonts w:ascii="Times New Roman" w:eastAsia="Calibri" w:hAnsi="Times New Roman" w:cs="Times New Roman"/>
          <w:sz w:val="28"/>
          <w:szCs w:val="28"/>
        </w:rPr>
        <w:t xml:space="preserve">, проводимой органами местного самоуправления городских округов, являющихся </w:t>
      </w:r>
      <w:r w:rsidRPr="0073321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административными центрами субъектов Российской Федерации, а также иных городских округов и муниципальных районов, включенных в соответствующий перечень законом субъекта Российской Федерации, в </w:t>
      </w:r>
      <w:r w:rsidR="001A5DA9" w:rsidRPr="00733210">
        <w:rPr>
          <w:rFonts w:ascii="Times New Roman" w:eastAsia="Calibri" w:hAnsi="Times New Roman" w:cs="Times New Roman"/>
          <w:sz w:val="28"/>
          <w:szCs w:val="28"/>
        </w:rPr>
        <w:t xml:space="preserve">установленном муниципальными нормативными правовыми актами </w:t>
      </w:r>
      <w:r w:rsidRPr="00733210">
        <w:rPr>
          <w:rFonts w:ascii="Times New Roman" w:eastAsia="Calibri" w:hAnsi="Times New Roman" w:cs="Times New Roman"/>
          <w:sz w:val="28"/>
          <w:szCs w:val="28"/>
        </w:rPr>
        <w:t>порядке</w:t>
      </w:r>
      <w:r w:rsidR="001A5DA9" w:rsidRPr="007332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A5DA9" w:rsidRPr="00733210" w:rsidRDefault="001A5DA9" w:rsidP="004F5BF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210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частью 6 статьи 7 Федерального закона от 6 октября 2003 года № 131-ФЗ </w:t>
      </w:r>
      <w:r w:rsidR="002345A4" w:rsidRPr="00733210">
        <w:rPr>
          <w:rFonts w:ascii="Times New Roman" w:eastAsia="Calibri" w:hAnsi="Times New Roman" w:cs="Times New Roman"/>
          <w:sz w:val="28"/>
          <w:szCs w:val="28"/>
        </w:rPr>
        <w:t>действующие НПА</w:t>
      </w:r>
      <w:r w:rsidRPr="00733210">
        <w:rPr>
          <w:rFonts w:ascii="Times New Roman" w:eastAsia="Calibri" w:hAnsi="Times New Roman" w:cs="Times New Roman"/>
          <w:sz w:val="28"/>
          <w:szCs w:val="28"/>
        </w:rPr>
        <w:t xml:space="preserve"> городских округов, являющихся административными центрами субъектов Российской Федерации, а также иных городских округов и муниципальных районов, включенных в соответствующий перечень законом субъекта Российской Федерации, затрагивающие вопросы осуществления предпринимательской и инвестиционной деятельности, подлежат экспертизе, проводимой органами местного самоуправления городских округов, являющихся административными центрами субъектов Российской Федерации, а также иных городских округов и муниципальных районов, включенных в соответствующий перечень законом субъекта Российской Федерации, в установленном муниципальными нормативными правовыми актами порядке. </w:t>
      </w:r>
    </w:p>
    <w:p w:rsidR="00886BEE" w:rsidRPr="00733210" w:rsidRDefault="002F6E19" w:rsidP="004F5BF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210">
        <w:rPr>
          <w:rFonts w:ascii="Times New Roman" w:eastAsia="Calibri" w:hAnsi="Times New Roman" w:cs="Times New Roman"/>
          <w:sz w:val="28"/>
          <w:szCs w:val="28"/>
        </w:rPr>
        <w:t xml:space="preserve">В статье 3 Федерального закона </w:t>
      </w:r>
      <w:r w:rsidR="00886BEE" w:rsidRPr="00733210">
        <w:rPr>
          <w:rFonts w:ascii="Times New Roman" w:eastAsia="Calibri" w:hAnsi="Times New Roman" w:cs="Times New Roman"/>
          <w:sz w:val="28"/>
          <w:szCs w:val="28"/>
        </w:rPr>
        <w:t xml:space="preserve">от 02 июля 2013 года № 176-ФЗ «О внесении изменений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статьи 7 и 46 Федерального закона «Об общих принципах организации местного самоуправления в Российской Федерации» </w:t>
      </w:r>
      <w:r w:rsidRPr="00733210">
        <w:rPr>
          <w:rFonts w:ascii="Times New Roman" w:eastAsia="Calibri" w:hAnsi="Times New Roman" w:cs="Times New Roman"/>
          <w:sz w:val="28"/>
          <w:szCs w:val="28"/>
        </w:rPr>
        <w:t>определено, что п</w:t>
      </w:r>
      <w:r w:rsidR="004F5BFF" w:rsidRPr="00733210">
        <w:rPr>
          <w:rFonts w:ascii="Times New Roman" w:eastAsia="Calibri" w:hAnsi="Times New Roman" w:cs="Times New Roman"/>
          <w:sz w:val="28"/>
          <w:szCs w:val="28"/>
        </w:rPr>
        <w:t xml:space="preserve">оложения части 6 статьи 7 и части 3 статьи 46 Федерального закона </w:t>
      </w:r>
      <w:r w:rsidRPr="00733210">
        <w:rPr>
          <w:rFonts w:ascii="Times New Roman" w:eastAsia="Calibri" w:hAnsi="Times New Roman" w:cs="Times New Roman"/>
          <w:sz w:val="28"/>
          <w:szCs w:val="28"/>
        </w:rPr>
        <w:t xml:space="preserve">от 6 октября 2003 года № 131-ФЗ «Об общих принципах организации местного самоуправления в Российской Федерации» </w:t>
      </w:r>
      <w:r w:rsidR="004F5BFF" w:rsidRPr="00733210">
        <w:rPr>
          <w:rFonts w:ascii="Times New Roman" w:eastAsia="Calibri" w:hAnsi="Times New Roman" w:cs="Times New Roman"/>
          <w:sz w:val="28"/>
          <w:szCs w:val="28"/>
        </w:rPr>
        <w:t xml:space="preserve">применяются в отношении городских округов, являющихся административными центрами </w:t>
      </w:r>
      <w:r w:rsidR="004413F6" w:rsidRPr="00733210">
        <w:rPr>
          <w:rFonts w:ascii="Times New Roman" w:eastAsia="Calibri" w:hAnsi="Times New Roman" w:cs="Times New Roman"/>
          <w:sz w:val="28"/>
          <w:szCs w:val="28"/>
        </w:rPr>
        <w:t>субъектов Российской Федерации</w:t>
      </w:r>
      <w:r w:rsidR="000B2BE2" w:rsidRPr="00733210">
        <w:rPr>
          <w:rFonts w:ascii="Times New Roman" w:eastAsia="Calibri" w:hAnsi="Times New Roman" w:cs="Times New Roman"/>
          <w:sz w:val="28"/>
          <w:szCs w:val="28"/>
        </w:rPr>
        <w:t>,</w:t>
      </w:r>
      <w:r w:rsidR="004F5BFF" w:rsidRPr="00733210">
        <w:rPr>
          <w:rFonts w:ascii="Times New Roman" w:eastAsia="Calibri" w:hAnsi="Times New Roman" w:cs="Times New Roman"/>
          <w:sz w:val="28"/>
          <w:szCs w:val="28"/>
        </w:rPr>
        <w:t xml:space="preserve"> с 1 января 2015 года</w:t>
      </w:r>
      <w:r w:rsidR="00886BEE" w:rsidRPr="007332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A5DA9" w:rsidRPr="00733210" w:rsidRDefault="002345A4" w:rsidP="002345A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210">
        <w:rPr>
          <w:rFonts w:ascii="Times New Roman" w:eastAsia="Calibri" w:hAnsi="Times New Roman" w:cs="Times New Roman"/>
          <w:sz w:val="28"/>
          <w:szCs w:val="28"/>
        </w:rPr>
        <w:t>Законом Забайкальского края от 27 декабря 2016 года № 1445-ЗЗК «О внесении изменений в Закон Забайкальского края «О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актов» установлен перечень муниципальных районов и городских округов Забайкальского края, в которых проведение ОРВ проектов НПА, устанавливающих новые или изменяющих ранее предусмотренные действующими НПА обязанности для субъектов предпринимательской и инвестиционной деятельности, и проведение экспертизы действующих НПА, затрагивающих вопросы осуществления предпринимательской и инвестиционной деятельности, являются обязательными.</w:t>
      </w:r>
    </w:p>
    <w:p w:rsidR="00E33C6E" w:rsidRPr="00733210" w:rsidRDefault="00E33C6E" w:rsidP="002345A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210">
        <w:rPr>
          <w:rFonts w:ascii="Times New Roman" w:eastAsia="Calibri" w:hAnsi="Times New Roman" w:cs="Times New Roman"/>
          <w:sz w:val="28"/>
          <w:szCs w:val="28"/>
        </w:rPr>
        <w:t>Проекты НПА иных муниципальных образований, устанавливающие новые или изменяющие ранее предусмотренные действующими НПА обязанности для субъектов предпринимательской и инвестиционной деятельности, могут подлежать ОРВ, проводимой органами местного самоуправления соответствующих муниципальных образований в порядке, установленном муниципальными нормативными правовыми актами.</w:t>
      </w:r>
    </w:p>
    <w:p w:rsidR="00E33C6E" w:rsidRPr="00733210" w:rsidRDefault="00E33C6E" w:rsidP="002345A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210">
        <w:rPr>
          <w:rFonts w:ascii="Times New Roman" w:eastAsia="Calibri" w:hAnsi="Times New Roman" w:cs="Times New Roman"/>
          <w:sz w:val="28"/>
          <w:szCs w:val="28"/>
        </w:rPr>
        <w:t xml:space="preserve">НПА иных муниципальных образований, затрагивающие вопросы </w:t>
      </w:r>
      <w:r w:rsidRPr="00733210">
        <w:rPr>
          <w:rFonts w:ascii="Times New Roman" w:eastAsia="Calibri" w:hAnsi="Times New Roman" w:cs="Times New Roman"/>
          <w:sz w:val="28"/>
          <w:szCs w:val="28"/>
        </w:rPr>
        <w:lastRenderedPageBreak/>
        <w:t>осуществления предпринимательской и инвестиционной деятельности, могут подлежать экспертизе, проводимой органами местного самоуправления соответствующих муниципальных образований в порядке, установленном муниципальными нормативными правовыми актами.</w:t>
      </w:r>
    </w:p>
    <w:p w:rsidR="00FB77B0" w:rsidRPr="00733210" w:rsidRDefault="00FB77B0" w:rsidP="00EF52AD">
      <w:pPr>
        <w:pStyle w:val="a6"/>
        <w:widowControl w:val="0"/>
        <w:numPr>
          <w:ilvl w:val="0"/>
          <w:numId w:val="35"/>
        </w:num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733210">
        <w:rPr>
          <w:rFonts w:ascii="Times New Roman" w:hAnsi="Times New Roman" w:cs="Times New Roman"/>
          <w:sz w:val="28"/>
          <w:szCs w:val="28"/>
        </w:rPr>
        <w:t>ОРВ проектов НПА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муниципального образования.</w:t>
      </w:r>
    </w:p>
    <w:p w:rsidR="00FB77B0" w:rsidRPr="00733210" w:rsidRDefault="00FB77B0" w:rsidP="00EF52AD">
      <w:pPr>
        <w:pStyle w:val="a6"/>
        <w:widowControl w:val="0"/>
        <w:numPr>
          <w:ilvl w:val="0"/>
          <w:numId w:val="35"/>
        </w:num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733210">
        <w:rPr>
          <w:rFonts w:ascii="Times New Roman" w:hAnsi="Times New Roman" w:cs="Times New Roman"/>
          <w:sz w:val="28"/>
          <w:szCs w:val="28"/>
        </w:rPr>
        <w:t xml:space="preserve">Экспертиза действующих НПА </w:t>
      </w:r>
      <w:r w:rsidR="00AD6C16" w:rsidRPr="00733210">
        <w:rPr>
          <w:rFonts w:ascii="Times New Roman" w:hAnsi="Times New Roman" w:cs="Times New Roman"/>
          <w:sz w:val="28"/>
          <w:szCs w:val="28"/>
        </w:rPr>
        <w:t>(далее - экспе</w:t>
      </w:r>
      <w:r w:rsidR="00E20259" w:rsidRPr="00733210">
        <w:rPr>
          <w:rFonts w:ascii="Times New Roman" w:hAnsi="Times New Roman" w:cs="Times New Roman"/>
          <w:sz w:val="28"/>
          <w:szCs w:val="28"/>
        </w:rPr>
        <w:t xml:space="preserve">ртиза) </w:t>
      </w:r>
      <w:r w:rsidRPr="00733210">
        <w:rPr>
          <w:rFonts w:ascii="Times New Roman" w:hAnsi="Times New Roman" w:cs="Times New Roman"/>
          <w:sz w:val="28"/>
          <w:szCs w:val="28"/>
        </w:rPr>
        <w:t>проводится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4F5BFF" w:rsidRPr="00733210" w:rsidRDefault="004F5BFF" w:rsidP="00285652">
      <w:pPr>
        <w:pStyle w:val="a6"/>
        <w:widowControl w:val="0"/>
        <w:numPr>
          <w:ilvl w:val="0"/>
          <w:numId w:val="3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210">
        <w:rPr>
          <w:rFonts w:ascii="Times New Roman" w:eastAsia="Calibri" w:hAnsi="Times New Roman" w:cs="Times New Roman"/>
          <w:sz w:val="28"/>
          <w:szCs w:val="28"/>
        </w:rPr>
        <w:t xml:space="preserve">В муниципальном нормативном правовом акте, устанавливающем порядок проведения процедуры ОРВ, рекомендуется закрепить предметную область проведения ОРВ, к которой относятся проекты </w:t>
      </w:r>
      <w:r w:rsidR="00BD1B18" w:rsidRPr="00733210">
        <w:rPr>
          <w:rFonts w:ascii="Times New Roman" w:eastAsia="Calibri" w:hAnsi="Times New Roman" w:cs="Times New Roman"/>
          <w:sz w:val="28"/>
          <w:szCs w:val="28"/>
        </w:rPr>
        <w:t>НПА</w:t>
      </w:r>
      <w:r w:rsidRPr="0073321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345A4" w:rsidRPr="00733210">
        <w:rPr>
          <w:rFonts w:ascii="Times New Roman" w:eastAsia="Calibri" w:hAnsi="Times New Roman" w:cs="Times New Roman"/>
          <w:sz w:val="28"/>
          <w:szCs w:val="28"/>
        </w:rPr>
        <w:t xml:space="preserve">устанавливающие новые или изменяющие ранее предусмотренные действующими НПА обязанности для субъектов предпринимательской и инвестиционной деятельности, </w:t>
      </w:r>
      <w:r w:rsidRPr="00733210">
        <w:rPr>
          <w:rFonts w:ascii="Times New Roman" w:eastAsia="Calibri" w:hAnsi="Times New Roman" w:cs="Times New Roman"/>
          <w:sz w:val="28"/>
          <w:szCs w:val="28"/>
        </w:rPr>
        <w:t xml:space="preserve">установив при этом, что </w:t>
      </w:r>
      <w:r w:rsidR="00BD1B18" w:rsidRPr="00733210">
        <w:rPr>
          <w:rFonts w:ascii="Times New Roman" w:eastAsia="Calibri" w:hAnsi="Times New Roman" w:cs="Times New Roman"/>
          <w:sz w:val="28"/>
          <w:szCs w:val="28"/>
        </w:rPr>
        <w:t>ОРВ</w:t>
      </w:r>
      <w:r w:rsidRPr="00733210">
        <w:rPr>
          <w:rFonts w:ascii="Times New Roman" w:eastAsia="Calibri" w:hAnsi="Times New Roman" w:cs="Times New Roman"/>
          <w:sz w:val="28"/>
          <w:szCs w:val="28"/>
        </w:rPr>
        <w:t xml:space="preserve"> не проводится в отношении:</w:t>
      </w:r>
    </w:p>
    <w:p w:rsidR="00E33C6E" w:rsidRPr="00733210" w:rsidRDefault="00E33C6E" w:rsidP="00E33C6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210">
        <w:rPr>
          <w:rFonts w:ascii="Times New Roman" w:eastAsia="Calibri" w:hAnsi="Times New Roman" w:cs="Times New Roman"/>
          <w:sz w:val="28"/>
          <w:szCs w:val="28"/>
        </w:rPr>
        <w:t>проектов НПА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E33C6E" w:rsidRPr="00733210" w:rsidRDefault="00E33C6E" w:rsidP="00E33C6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210">
        <w:rPr>
          <w:rFonts w:ascii="Times New Roman" w:eastAsia="Calibri" w:hAnsi="Times New Roman" w:cs="Times New Roman"/>
          <w:sz w:val="28"/>
          <w:szCs w:val="28"/>
        </w:rPr>
        <w:t>проектов НПА представительных органов муниципальных образований, регулирующих бюджетные правоотношения.</w:t>
      </w:r>
    </w:p>
    <w:p w:rsidR="001E5BB9" w:rsidRPr="00733210" w:rsidRDefault="001E5BB9" w:rsidP="00285652">
      <w:pPr>
        <w:pStyle w:val="a6"/>
        <w:widowControl w:val="0"/>
        <w:numPr>
          <w:ilvl w:val="0"/>
          <w:numId w:val="3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210">
        <w:rPr>
          <w:rFonts w:ascii="Times New Roman" w:eastAsia="Calibri" w:hAnsi="Times New Roman" w:cs="Times New Roman"/>
          <w:sz w:val="28"/>
          <w:szCs w:val="28"/>
        </w:rPr>
        <w:t>При организации и проведении процедуры ОРВ и экспертизы могут применяться Методические реком</w:t>
      </w:r>
      <w:r w:rsidR="00F05982" w:rsidRPr="00733210">
        <w:rPr>
          <w:rFonts w:ascii="Times New Roman" w:eastAsia="Calibri" w:hAnsi="Times New Roman" w:cs="Times New Roman"/>
          <w:sz w:val="28"/>
          <w:szCs w:val="28"/>
        </w:rPr>
        <w:t xml:space="preserve">ендации по организации </w:t>
      </w:r>
      <w:r w:rsidRPr="00733210">
        <w:rPr>
          <w:rFonts w:ascii="Times New Roman" w:eastAsia="Calibri" w:hAnsi="Times New Roman" w:cs="Times New Roman"/>
          <w:sz w:val="28"/>
          <w:szCs w:val="28"/>
        </w:rPr>
        <w:t>и проведению процедуры оценки регулирующего воздействия проектов нормативных правовых актов субъектов Российской Федерации и экспертизы нормативных правовых актов субъектов Российской Федерации, утвержденные приказом Министерства экономического развития Российской Федерации от 26 марта 2014 г. № 159 (далее – Методические рекомендации № 159).</w:t>
      </w:r>
    </w:p>
    <w:p w:rsidR="004B3FAD" w:rsidRPr="00733210" w:rsidRDefault="004B3FAD" w:rsidP="00EF52AD">
      <w:pPr>
        <w:pStyle w:val="a6"/>
        <w:numPr>
          <w:ilvl w:val="0"/>
          <w:numId w:val="35"/>
        </w:numPr>
        <w:tabs>
          <w:tab w:val="left" w:pos="1418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733210">
        <w:rPr>
          <w:rFonts w:ascii="Times New Roman" w:hAnsi="Times New Roman" w:cs="Times New Roman"/>
          <w:sz w:val="28"/>
          <w:szCs w:val="28"/>
        </w:rPr>
        <w:t>Никакие из положений, приведенных в настоящих Методических рекомендациях, не должны применяться таким образом, чтобы вступать в противоречие с требованиями законодательства Российской Федерации.</w:t>
      </w:r>
    </w:p>
    <w:p w:rsidR="003637E3" w:rsidRPr="00733210" w:rsidRDefault="003637E3" w:rsidP="00EF52AD">
      <w:pPr>
        <w:pStyle w:val="a6"/>
        <w:numPr>
          <w:ilvl w:val="0"/>
          <w:numId w:val="35"/>
        </w:numPr>
        <w:tabs>
          <w:tab w:val="left" w:pos="1418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733210">
        <w:rPr>
          <w:rFonts w:ascii="Times New Roman" w:hAnsi="Times New Roman" w:cs="Times New Roman"/>
          <w:sz w:val="28"/>
          <w:szCs w:val="28"/>
        </w:rPr>
        <w:t>В настоящих Методических рекомендациях используются следующие основные понятия и их определения:</w:t>
      </w:r>
    </w:p>
    <w:p w:rsidR="003637E3" w:rsidRPr="00733210" w:rsidRDefault="003637E3" w:rsidP="00363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10">
        <w:rPr>
          <w:rFonts w:ascii="Times New Roman" w:hAnsi="Times New Roman" w:cs="Times New Roman"/>
          <w:sz w:val="28"/>
          <w:szCs w:val="28"/>
        </w:rPr>
        <w:t>уполномоченный орган – орган местного самоуправления (структурное подразделение органа местного самоуправления, должностные лица органа местного самоуправления), ответственный за внедрение процедуры ОРВ и выполняющий функции нормативно-правового, информационного и методического обеспечения оценки регулирующего воздействия, а также за проведение ОРВ  проектов НПА и за про</w:t>
      </w:r>
      <w:r w:rsidR="00FD54FE" w:rsidRPr="00733210">
        <w:rPr>
          <w:rFonts w:ascii="Times New Roman" w:hAnsi="Times New Roman" w:cs="Times New Roman"/>
          <w:sz w:val="28"/>
          <w:szCs w:val="28"/>
        </w:rPr>
        <w:t xml:space="preserve">ведение экспертизы действующих </w:t>
      </w:r>
      <w:r w:rsidRPr="00733210">
        <w:rPr>
          <w:rFonts w:ascii="Times New Roman" w:hAnsi="Times New Roman" w:cs="Times New Roman"/>
          <w:sz w:val="28"/>
          <w:szCs w:val="28"/>
        </w:rPr>
        <w:t>НПА;</w:t>
      </w:r>
    </w:p>
    <w:p w:rsidR="003637E3" w:rsidRPr="00733210" w:rsidRDefault="003637E3" w:rsidP="00363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10">
        <w:rPr>
          <w:rFonts w:ascii="Times New Roman" w:hAnsi="Times New Roman" w:cs="Times New Roman"/>
          <w:sz w:val="28"/>
          <w:szCs w:val="28"/>
        </w:rPr>
        <w:lastRenderedPageBreak/>
        <w:t>разработчики проектов НПА – органы местного самоуправления (структурные подразделения органа местного самоуправления) или субъекты правотворческой инициативы, установленные уставом муниципального образования, осуществляющие в пределах предоставляемых полномочий функции по вопросам местного значения (далее – разработчики);</w:t>
      </w:r>
    </w:p>
    <w:p w:rsidR="003637E3" w:rsidRPr="00733210" w:rsidRDefault="003637E3" w:rsidP="007D0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10">
        <w:rPr>
          <w:rFonts w:ascii="Times New Roman" w:hAnsi="Times New Roman" w:cs="Times New Roman"/>
          <w:sz w:val="28"/>
          <w:szCs w:val="28"/>
        </w:rPr>
        <w:t>официальный сайт – информационный ресурс в информационно-телекоммуникационной сети «Интернет», определенный в муниципальном образовании для размещения сведений о проведении процедуры ОРВ, в том числе в целях организации публичных консультаций и информирования об их результатах, либо специализированный региональный типовой портал;</w:t>
      </w:r>
    </w:p>
    <w:p w:rsidR="003637E3" w:rsidRPr="00733210" w:rsidRDefault="003637E3" w:rsidP="007D0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10">
        <w:rPr>
          <w:rFonts w:ascii="Times New Roman" w:hAnsi="Times New Roman" w:cs="Times New Roman"/>
          <w:sz w:val="28"/>
          <w:szCs w:val="28"/>
        </w:rPr>
        <w:t>публичные консультации – открытое обсуждение с заинтересованными лицами</w:t>
      </w:r>
      <w:r w:rsidR="00255E70" w:rsidRPr="00733210">
        <w:rPr>
          <w:rFonts w:ascii="Times New Roman" w:hAnsi="Times New Roman" w:cs="Times New Roman"/>
          <w:sz w:val="28"/>
          <w:szCs w:val="28"/>
        </w:rPr>
        <w:t xml:space="preserve"> </w:t>
      </w:r>
      <w:r w:rsidRPr="00733210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255E70" w:rsidRPr="00733210">
        <w:rPr>
          <w:rFonts w:ascii="Times New Roman" w:hAnsi="Times New Roman" w:cs="Times New Roman"/>
          <w:sz w:val="28"/>
          <w:szCs w:val="28"/>
        </w:rPr>
        <w:t>НПА</w:t>
      </w:r>
      <w:r w:rsidRPr="00733210">
        <w:rPr>
          <w:rFonts w:ascii="Times New Roman" w:hAnsi="Times New Roman" w:cs="Times New Roman"/>
          <w:sz w:val="28"/>
          <w:szCs w:val="28"/>
        </w:rPr>
        <w:t xml:space="preserve">, организуемого </w:t>
      </w:r>
      <w:r w:rsidR="00255E70" w:rsidRPr="00733210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Pr="00733210">
        <w:rPr>
          <w:rFonts w:ascii="Times New Roman" w:hAnsi="Times New Roman" w:cs="Times New Roman"/>
          <w:sz w:val="28"/>
          <w:szCs w:val="28"/>
        </w:rPr>
        <w:t>органом в ходе проведения процедуры ОРВ и подготовки заключения об оценке регулирующего воздействия;</w:t>
      </w:r>
    </w:p>
    <w:p w:rsidR="003637E3" w:rsidRPr="00733210" w:rsidRDefault="003637E3" w:rsidP="00075C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210">
        <w:rPr>
          <w:rFonts w:ascii="Times New Roman" w:hAnsi="Times New Roman" w:cs="Times New Roman"/>
          <w:sz w:val="28"/>
          <w:szCs w:val="28"/>
        </w:rPr>
        <w:t xml:space="preserve">заключение об оценке регулирующего воздействия – завершающий процедуру ОРВ документ, подготавливаемый уполномоченным органом и содержащий выводы </w:t>
      </w:r>
      <w:r w:rsidR="00A67597" w:rsidRPr="00733210">
        <w:rPr>
          <w:rFonts w:ascii="Times New Roman" w:hAnsi="Times New Roman" w:cs="Times New Roman"/>
          <w:sz w:val="28"/>
          <w:szCs w:val="28"/>
        </w:rPr>
        <w:t xml:space="preserve">об отсутствии или наличии в проекте НПА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муниципального образования </w:t>
      </w:r>
      <w:r w:rsidR="00801688" w:rsidRPr="00733210">
        <w:rPr>
          <w:rFonts w:ascii="Times New Roman" w:hAnsi="Times New Roman" w:cs="Times New Roman"/>
          <w:sz w:val="28"/>
          <w:szCs w:val="28"/>
        </w:rPr>
        <w:t>(далее - заключение об ОРВ проекта НПА)</w:t>
      </w:r>
      <w:r w:rsidRPr="00733210">
        <w:rPr>
          <w:rFonts w:ascii="Times New Roman" w:hAnsi="Times New Roman" w:cs="Times New Roman"/>
          <w:sz w:val="28"/>
          <w:szCs w:val="28"/>
        </w:rPr>
        <w:t>;</w:t>
      </w:r>
    </w:p>
    <w:p w:rsidR="003637E3" w:rsidRPr="00733210" w:rsidRDefault="003637E3" w:rsidP="007D0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10">
        <w:rPr>
          <w:rFonts w:ascii="Times New Roman" w:hAnsi="Times New Roman" w:cs="Times New Roman"/>
          <w:sz w:val="28"/>
          <w:szCs w:val="28"/>
        </w:rPr>
        <w:t xml:space="preserve">заключение об экспертизе – завершающий экспертизу документ, подготавливаемый уполномоченным органом и содержащий вывод о положениях </w:t>
      </w:r>
      <w:r w:rsidR="003C1DD8" w:rsidRPr="00733210">
        <w:rPr>
          <w:rFonts w:ascii="Times New Roman" w:hAnsi="Times New Roman" w:cs="Times New Roman"/>
          <w:sz w:val="28"/>
          <w:szCs w:val="28"/>
        </w:rPr>
        <w:t>действующего НПА</w:t>
      </w:r>
      <w:r w:rsidRPr="00733210">
        <w:rPr>
          <w:rFonts w:ascii="Times New Roman" w:hAnsi="Times New Roman" w:cs="Times New Roman"/>
          <w:sz w:val="28"/>
          <w:szCs w:val="28"/>
        </w:rPr>
        <w:t>, в отношении которого проводится экспертиза, создающих необоснованные затруднения для осуществления предпринимательской и инвестиционной деятельности, или об отсутствии таких положений, а также обоснование сделанных выводов.</w:t>
      </w:r>
    </w:p>
    <w:p w:rsidR="003637E3" w:rsidRPr="00733210" w:rsidRDefault="003637E3" w:rsidP="00EF52AD">
      <w:pPr>
        <w:pStyle w:val="a6"/>
        <w:numPr>
          <w:ilvl w:val="0"/>
          <w:numId w:val="35"/>
        </w:numPr>
        <w:tabs>
          <w:tab w:val="left" w:pos="1418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733210">
        <w:rPr>
          <w:rFonts w:ascii="Times New Roman" w:hAnsi="Times New Roman" w:cs="Times New Roman"/>
          <w:sz w:val="28"/>
          <w:szCs w:val="28"/>
        </w:rPr>
        <w:t xml:space="preserve">Участниками процедуры ОРВ и экспертизы являются разработчики проектов </w:t>
      </w:r>
      <w:r w:rsidR="00F37ACD" w:rsidRPr="00733210">
        <w:rPr>
          <w:rFonts w:ascii="Times New Roman" w:hAnsi="Times New Roman" w:cs="Times New Roman"/>
          <w:sz w:val="28"/>
          <w:szCs w:val="28"/>
        </w:rPr>
        <w:t>НПА</w:t>
      </w:r>
      <w:r w:rsidRPr="00733210">
        <w:rPr>
          <w:rFonts w:ascii="Times New Roman" w:hAnsi="Times New Roman" w:cs="Times New Roman"/>
          <w:sz w:val="28"/>
          <w:szCs w:val="28"/>
        </w:rPr>
        <w:t xml:space="preserve">, уполномоченный орган, иные органы </w:t>
      </w:r>
      <w:r w:rsidR="00E33C6E" w:rsidRPr="00733210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834663" w:rsidRPr="00733210">
        <w:rPr>
          <w:rFonts w:ascii="Times New Roman" w:hAnsi="Times New Roman" w:cs="Times New Roman"/>
          <w:sz w:val="28"/>
          <w:szCs w:val="28"/>
        </w:rPr>
        <w:t>,</w:t>
      </w:r>
      <w:r w:rsidRPr="00733210">
        <w:rPr>
          <w:rFonts w:ascii="Times New Roman" w:hAnsi="Times New Roman" w:cs="Times New Roman"/>
          <w:sz w:val="28"/>
          <w:szCs w:val="28"/>
        </w:rPr>
        <w:t xml:space="preserve"> </w:t>
      </w:r>
      <w:r w:rsidR="00834663" w:rsidRPr="00733210">
        <w:rPr>
          <w:rFonts w:ascii="Times New Roman" w:hAnsi="Times New Roman" w:cs="Times New Roman"/>
          <w:sz w:val="28"/>
          <w:szCs w:val="28"/>
        </w:rPr>
        <w:t>физические и юридические лица, принимающие участие в публичных консультациях в ходе проведения процедуры ОРВ и экспертизы</w:t>
      </w:r>
      <w:r w:rsidRPr="00733210">
        <w:rPr>
          <w:rFonts w:ascii="Times New Roman" w:hAnsi="Times New Roman" w:cs="Times New Roman"/>
          <w:sz w:val="28"/>
          <w:szCs w:val="28"/>
        </w:rPr>
        <w:t>.</w:t>
      </w:r>
    </w:p>
    <w:p w:rsidR="003637E3" w:rsidRPr="00733210" w:rsidRDefault="003637E3" w:rsidP="00EF52AD">
      <w:pPr>
        <w:pStyle w:val="a6"/>
        <w:numPr>
          <w:ilvl w:val="0"/>
          <w:numId w:val="35"/>
        </w:numPr>
        <w:tabs>
          <w:tab w:val="left" w:pos="1418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733210">
        <w:rPr>
          <w:rFonts w:ascii="Times New Roman" w:hAnsi="Times New Roman" w:cs="Times New Roman"/>
          <w:sz w:val="28"/>
          <w:szCs w:val="28"/>
        </w:rPr>
        <w:t xml:space="preserve">В муниципальном нормативном правовом акте, устанавливающем порядок проведения процедуры ОРВ, рекомендуется закрепить механизмы учета выводов, содержащихся в заключениях об </w:t>
      </w:r>
      <w:r w:rsidR="00834663" w:rsidRPr="00733210">
        <w:rPr>
          <w:rFonts w:ascii="Times New Roman" w:hAnsi="Times New Roman" w:cs="Times New Roman"/>
          <w:sz w:val="28"/>
          <w:szCs w:val="28"/>
        </w:rPr>
        <w:t>ОРВ</w:t>
      </w:r>
      <w:r w:rsidRPr="00733210">
        <w:rPr>
          <w:rFonts w:ascii="Times New Roman" w:hAnsi="Times New Roman" w:cs="Times New Roman"/>
          <w:sz w:val="28"/>
          <w:szCs w:val="28"/>
        </w:rPr>
        <w:t xml:space="preserve"> (обязательный учет данных выводов, специальные процедуры урегулирования разногласий по возникшим в ходе процедуры ОРВ спорным вопросам или иные механизмы).</w:t>
      </w:r>
    </w:p>
    <w:p w:rsidR="004B3FAD" w:rsidRPr="00733210" w:rsidRDefault="004B3FAD" w:rsidP="00077A0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5771" w:rsidRPr="00733210" w:rsidRDefault="000C5771" w:rsidP="00077A09">
      <w:pPr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и проведение процедуры ОРВ проектов НПА</w:t>
      </w:r>
    </w:p>
    <w:p w:rsidR="000C5771" w:rsidRPr="00733210" w:rsidRDefault="000C5771" w:rsidP="00077A09">
      <w:pPr>
        <w:tabs>
          <w:tab w:val="num" w:pos="567"/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42DB" w:rsidRPr="00733210" w:rsidRDefault="004E5177" w:rsidP="00285652">
      <w:pPr>
        <w:pStyle w:val="a6"/>
        <w:numPr>
          <w:ilvl w:val="0"/>
          <w:numId w:val="35"/>
        </w:numPr>
        <w:tabs>
          <w:tab w:val="num" w:pos="567"/>
          <w:tab w:val="left" w:pos="1418"/>
        </w:tabs>
        <w:spacing w:after="0" w:line="240" w:lineRule="auto"/>
        <w:ind w:left="0"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Определяемые муниципальным образованием приоритеты экономической политики, сложившаяся система органов местного самоуправления в Российской Федерации, накопленный опыт организации и </w:t>
      </w:r>
      <w:r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проведения процедуры ОРВ, ресурсные и бюджетные ограничения определяют особенности организации процедуры ОРВ проектов НПА в различных муниципальных образованиях.</w:t>
      </w:r>
    </w:p>
    <w:p w:rsidR="00C26514" w:rsidRPr="00733210" w:rsidRDefault="00C26514" w:rsidP="00EF52AD">
      <w:pPr>
        <w:pStyle w:val="a6"/>
        <w:numPr>
          <w:ilvl w:val="0"/>
          <w:numId w:val="35"/>
        </w:numPr>
        <w:tabs>
          <w:tab w:val="left" w:pos="1418"/>
        </w:tabs>
        <w:spacing w:after="0" w:line="240" w:lineRule="auto"/>
        <w:ind w:left="0"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210">
        <w:rPr>
          <w:rFonts w:ascii="Times New Roman" w:eastAsia="Calibri" w:hAnsi="Times New Roman" w:cs="Times New Roman"/>
          <w:sz w:val="28"/>
          <w:szCs w:val="28"/>
        </w:rPr>
        <w:t>В настоящих Методических рекомендациях предусмотрена следующая модель организации процедуры ОРВ в муниципальных образованиях:</w:t>
      </w:r>
    </w:p>
    <w:p w:rsidR="00C26514" w:rsidRPr="00733210" w:rsidRDefault="00C26514" w:rsidP="00C265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210">
        <w:rPr>
          <w:rFonts w:ascii="Times New Roman" w:eastAsia="Calibri" w:hAnsi="Times New Roman" w:cs="Times New Roman"/>
          <w:sz w:val="28"/>
          <w:szCs w:val="28"/>
        </w:rPr>
        <w:t>разработчик представляет проект НПА и пояснительную записку</w:t>
      </w:r>
      <w:r w:rsidR="00E20259" w:rsidRPr="00733210">
        <w:rPr>
          <w:rFonts w:ascii="Times New Roman" w:eastAsia="Calibri" w:hAnsi="Times New Roman" w:cs="Times New Roman"/>
          <w:sz w:val="28"/>
          <w:szCs w:val="28"/>
        </w:rPr>
        <w:t xml:space="preserve"> к проекту НПА (далее - пояснительная записка)</w:t>
      </w:r>
      <w:r w:rsidRPr="00733210">
        <w:rPr>
          <w:rFonts w:ascii="Times New Roman" w:eastAsia="Calibri" w:hAnsi="Times New Roman" w:cs="Times New Roman"/>
          <w:sz w:val="28"/>
          <w:szCs w:val="28"/>
        </w:rPr>
        <w:t xml:space="preserve"> в уполномоченный орган, а уполномоченный орган проводит публичные консультации с заинтересованными лицами с использованием официального сайта на этапе обсуждения проекта НПА.</w:t>
      </w:r>
    </w:p>
    <w:p w:rsidR="00D73C97" w:rsidRPr="00733210" w:rsidRDefault="00D73C97" w:rsidP="00C265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3259" w:rsidRPr="00733210" w:rsidRDefault="00353259" w:rsidP="003532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210">
        <w:rPr>
          <w:b/>
          <w:i/>
          <w:noProof/>
          <w:sz w:val="28"/>
          <w:szCs w:val="28"/>
          <w:lang w:eastAsia="ru-RU"/>
        </w:rPr>
        <w:drawing>
          <wp:inline distT="0" distB="0" distL="0" distR="0" wp14:anchorId="0874D18B" wp14:editId="04977893">
            <wp:extent cx="5939790" cy="2457207"/>
            <wp:effectExtent l="19050" t="0" r="3810" b="0"/>
            <wp:docPr id="1" name="Рисунок 1" descr="Схемы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ы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457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259" w:rsidRPr="00733210" w:rsidRDefault="00353259" w:rsidP="00077A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3C97" w:rsidRPr="00733210" w:rsidRDefault="00077A09" w:rsidP="00077A09">
      <w:pPr>
        <w:pStyle w:val="a6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3210">
        <w:rPr>
          <w:rFonts w:ascii="Times New Roman" w:hAnsi="Times New Roman" w:cs="Times New Roman"/>
          <w:b/>
          <w:bCs/>
          <w:sz w:val="28"/>
          <w:szCs w:val="28"/>
        </w:rPr>
        <w:t>2.1</w:t>
      </w:r>
      <w:r w:rsidR="00801688" w:rsidRPr="0073321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73C97" w:rsidRPr="00733210">
        <w:rPr>
          <w:rFonts w:ascii="Times New Roman" w:hAnsi="Times New Roman" w:cs="Times New Roman"/>
          <w:b/>
          <w:bCs/>
          <w:sz w:val="28"/>
          <w:szCs w:val="28"/>
        </w:rPr>
        <w:t>Порядок проведения ОРВ проекта НПА</w:t>
      </w:r>
    </w:p>
    <w:p w:rsidR="00801688" w:rsidRPr="00733210" w:rsidRDefault="00801688" w:rsidP="00077A09">
      <w:pPr>
        <w:pStyle w:val="a6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375"/>
        <w:rPr>
          <w:rFonts w:ascii="Times New Roman" w:hAnsi="Times New Roman" w:cs="Times New Roman"/>
          <w:b/>
          <w:bCs/>
          <w:sz w:val="28"/>
          <w:szCs w:val="28"/>
        </w:rPr>
      </w:pPr>
    </w:p>
    <w:p w:rsidR="00D73C97" w:rsidRPr="00733210" w:rsidRDefault="00D73C97" w:rsidP="00285652">
      <w:pPr>
        <w:pStyle w:val="a6"/>
        <w:widowControl w:val="0"/>
        <w:numPr>
          <w:ilvl w:val="0"/>
          <w:numId w:val="3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733210">
        <w:rPr>
          <w:rFonts w:ascii="Times New Roman" w:hAnsi="Times New Roman" w:cs="Times New Roman"/>
          <w:sz w:val="28"/>
          <w:szCs w:val="28"/>
        </w:rPr>
        <w:t>Проведение ОРВ проекта НПА состоит из следующих этапов:</w:t>
      </w:r>
    </w:p>
    <w:p w:rsidR="00D73C97" w:rsidRPr="00733210" w:rsidRDefault="00D73C97" w:rsidP="00022237">
      <w:pPr>
        <w:widowControl w:val="0"/>
        <w:numPr>
          <w:ilvl w:val="0"/>
          <w:numId w:val="20"/>
        </w:numPr>
        <w:tabs>
          <w:tab w:val="left" w:pos="108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10">
        <w:rPr>
          <w:rFonts w:ascii="Times New Roman" w:hAnsi="Times New Roman" w:cs="Times New Roman"/>
          <w:sz w:val="28"/>
          <w:szCs w:val="28"/>
        </w:rPr>
        <w:t>подготовка проекта НПА;</w:t>
      </w:r>
    </w:p>
    <w:p w:rsidR="00D73C97" w:rsidRPr="00733210" w:rsidRDefault="00D73C97" w:rsidP="00022237">
      <w:pPr>
        <w:widowControl w:val="0"/>
        <w:numPr>
          <w:ilvl w:val="0"/>
          <w:numId w:val="20"/>
        </w:numPr>
        <w:tabs>
          <w:tab w:val="left" w:pos="108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10">
        <w:rPr>
          <w:rFonts w:ascii="Times New Roman" w:hAnsi="Times New Roman" w:cs="Times New Roman"/>
          <w:sz w:val="28"/>
          <w:szCs w:val="28"/>
        </w:rPr>
        <w:t>предварительная ОРВ проекта НПА;</w:t>
      </w:r>
    </w:p>
    <w:p w:rsidR="00D73C97" w:rsidRPr="00733210" w:rsidRDefault="00D73C97" w:rsidP="00022237">
      <w:pPr>
        <w:widowControl w:val="0"/>
        <w:numPr>
          <w:ilvl w:val="0"/>
          <w:numId w:val="20"/>
        </w:numPr>
        <w:tabs>
          <w:tab w:val="left" w:pos="108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10">
        <w:rPr>
          <w:rFonts w:ascii="Times New Roman" w:hAnsi="Times New Roman" w:cs="Times New Roman"/>
          <w:sz w:val="28"/>
          <w:szCs w:val="28"/>
        </w:rPr>
        <w:t>проведение публичных консультаций в отношении проекта НПА;</w:t>
      </w:r>
    </w:p>
    <w:p w:rsidR="00D73C97" w:rsidRPr="00733210" w:rsidRDefault="00D73C97" w:rsidP="00022237">
      <w:pPr>
        <w:widowControl w:val="0"/>
        <w:numPr>
          <w:ilvl w:val="0"/>
          <w:numId w:val="20"/>
        </w:numPr>
        <w:tabs>
          <w:tab w:val="left" w:pos="108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10">
        <w:rPr>
          <w:rFonts w:ascii="Times New Roman" w:hAnsi="Times New Roman" w:cs="Times New Roman"/>
          <w:sz w:val="28"/>
          <w:szCs w:val="28"/>
        </w:rPr>
        <w:t>ОРВ проекта НПА.</w:t>
      </w:r>
    </w:p>
    <w:p w:rsidR="00D73C97" w:rsidRPr="00733210" w:rsidRDefault="00D73C97" w:rsidP="00285652">
      <w:pPr>
        <w:pStyle w:val="a6"/>
        <w:widowControl w:val="0"/>
        <w:numPr>
          <w:ilvl w:val="0"/>
          <w:numId w:val="35"/>
        </w:num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733210">
        <w:rPr>
          <w:rFonts w:ascii="Times New Roman" w:hAnsi="Times New Roman" w:cs="Times New Roman"/>
          <w:sz w:val="28"/>
          <w:szCs w:val="28"/>
        </w:rPr>
        <w:t>В случае повторного поступления проекта НПА, доработанного в соответствии с ранее направленным заключением об ОРВ проекта НПА, предварительная ОРВ проекта НПА и публичные консультации в отношении данного проекта НПА не проводятся.</w:t>
      </w:r>
    </w:p>
    <w:p w:rsidR="00D73C97" w:rsidRPr="00733210" w:rsidRDefault="00D73C97" w:rsidP="00285652">
      <w:pPr>
        <w:pStyle w:val="a6"/>
        <w:widowControl w:val="0"/>
        <w:numPr>
          <w:ilvl w:val="0"/>
          <w:numId w:val="3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733210">
        <w:rPr>
          <w:rFonts w:ascii="Times New Roman" w:hAnsi="Times New Roman" w:cs="Times New Roman"/>
          <w:sz w:val="28"/>
          <w:szCs w:val="28"/>
        </w:rPr>
        <w:t>ОРВ проекта НПА проводится с учетом степени регулирующего воздействия положений, содержащихся в проекте НПА:</w:t>
      </w:r>
    </w:p>
    <w:p w:rsidR="00D73C97" w:rsidRPr="00733210" w:rsidRDefault="00D73C97" w:rsidP="00D73C97">
      <w:pPr>
        <w:widowControl w:val="0"/>
        <w:numPr>
          <w:ilvl w:val="0"/>
          <w:numId w:val="22"/>
        </w:numPr>
        <w:tabs>
          <w:tab w:val="clear" w:pos="720"/>
          <w:tab w:val="num" w:pos="0"/>
          <w:tab w:val="left" w:pos="108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3210">
        <w:rPr>
          <w:rFonts w:ascii="Times New Roman" w:hAnsi="Times New Roman" w:cs="Times New Roman"/>
          <w:sz w:val="28"/>
          <w:szCs w:val="28"/>
        </w:rPr>
        <w:t>высокая степень регулирующего воздействия - проект НПА содержит положения, устанавливающие ранее не предусмотренные законодательством Российской Федерации</w:t>
      </w:r>
      <w:r w:rsidR="00E1030C" w:rsidRPr="00733210">
        <w:rPr>
          <w:rFonts w:ascii="Times New Roman" w:hAnsi="Times New Roman" w:cs="Times New Roman"/>
          <w:sz w:val="28"/>
          <w:szCs w:val="28"/>
        </w:rPr>
        <w:t>, НПА</w:t>
      </w:r>
      <w:r w:rsidRPr="00733210">
        <w:rPr>
          <w:rFonts w:ascii="Times New Roman" w:hAnsi="Times New Roman" w:cs="Times New Roman"/>
          <w:sz w:val="28"/>
          <w:szCs w:val="28"/>
        </w:rPr>
        <w:t xml:space="preserve"> </w:t>
      </w:r>
      <w:r w:rsidR="00743E8B" w:rsidRPr="0073321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733210">
        <w:rPr>
          <w:rFonts w:ascii="Times New Roman" w:hAnsi="Times New Roman" w:cs="Times New Roman"/>
          <w:sz w:val="28"/>
          <w:szCs w:val="28"/>
        </w:rPr>
        <w:t xml:space="preserve">запреты и ограничения для субъектов предпринимательской и инвестиционной деятельности, а также положения, приводящие к возникновению ранее не предусмотренных законодательством Российской Федерации и </w:t>
      </w:r>
      <w:r w:rsidR="00743E8B" w:rsidRPr="00733210">
        <w:rPr>
          <w:rFonts w:ascii="Times New Roman" w:hAnsi="Times New Roman" w:cs="Times New Roman"/>
          <w:sz w:val="28"/>
          <w:szCs w:val="28"/>
        </w:rPr>
        <w:t xml:space="preserve">НПА муниципального образования </w:t>
      </w:r>
      <w:r w:rsidRPr="00733210">
        <w:rPr>
          <w:rFonts w:ascii="Times New Roman" w:hAnsi="Times New Roman" w:cs="Times New Roman"/>
          <w:sz w:val="28"/>
          <w:szCs w:val="28"/>
        </w:rPr>
        <w:t xml:space="preserve">расходов субъектов </w:t>
      </w:r>
      <w:r w:rsidRPr="00733210">
        <w:rPr>
          <w:rFonts w:ascii="Times New Roman" w:hAnsi="Times New Roman" w:cs="Times New Roman"/>
          <w:sz w:val="28"/>
          <w:szCs w:val="28"/>
        </w:rPr>
        <w:lastRenderedPageBreak/>
        <w:t>предпринимательской и инвестиционной деятельности, бюджета</w:t>
      </w:r>
      <w:r w:rsidR="00743E8B" w:rsidRPr="0073321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733210">
        <w:rPr>
          <w:rFonts w:ascii="Times New Roman" w:hAnsi="Times New Roman" w:cs="Times New Roman"/>
          <w:sz w:val="28"/>
          <w:szCs w:val="28"/>
        </w:rPr>
        <w:t>;</w:t>
      </w:r>
    </w:p>
    <w:p w:rsidR="00D73C97" w:rsidRPr="00733210" w:rsidRDefault="00D73C97" w:rsidP="00D73C97">
      <w:pPr>
        <w:widowControl w:val="0"/>
        <w:numPr>
          <w:ilvl w:val="0"/>
          <w:numId w:val="22"/>
        </w:numPr>
        <w:tabs>
          <w:tab w:val="clear" w:pos="720"/>
          <w:tab w:val="num" w:pos="0"/>
          <w:tab w:val="left" w:pos="108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3210">
        <w:rPr>
          <w:rFonts w:ascii="Times New Roman" w:hAnsi="Times New Roman" w:cs="Times New Roman"/>
          <w:sz w:val="28"/>
          <w:szCs w:val="28"/>
        </w:rPr>
        <w:t xml:space="preserve">средняя степень регулирующего воздействия - проект НПА содержит положения, изменяющие ранее предусмотренные законодательством Российской Федерации и </w:t>
      </w:r>
      <w:r w:rsidR="00743E8B" w:rsidRPr="00733210">
        <w:rPr>
          <w:rFonts w:ascii="Times New Roman" w:hAnsi="Times New Roman" w:cs="Times New Roman"/>
          <w:sz w:val="28"/>
          <w:szCs w:val="28"/>
        </w:rPr>
        <w:t xml:space="preserve">НПА муниципального образования </w:t>
      </w:r>
      <w:r w:rsidRPr="00733210">
        <w:rPr>
          <w:rFonts w:ascii="Times New Roman" w:hAnsi="Times New Roman" w:cs="Times New Roman"/>
          <w:sz w:val="28"/>
          <w:szCs w:val="28"/>
        </w:rPr>
        <w:t xml:space="preserve">обязанности, запреты и ограничения для субъектов предпринимательской и инвестиционной деятельности, а также положения, приводящие к увеличению ранее предусмотренных законодательством Российской Федерации и </w:t>
      </w:r>
      <w:r w:rsidR="00743E8B" w:rsidRPr="00733210">
        <w:rPr>
          <w:rFonts w:ascii="Times New Roman" w:hAnsi="Times New Roman" w:cs="Times New Roman"/>
          <w:sz w:val="28"/>
          <w:szCs w:val="28"/>
        </w:rPr>
        <w:t>НПА муниципального образования</w:t>
      </w:r>
      <w:r w:rsidRPr="00733210">
        <w:rPr>
          <w:rFonts w:ascii="Times New Roman" w:hAnsi="Times New Roman" w:cs="Times New Roman"/>
          <w:sz w:val="28"/>
          <w:szCs w:val="28"/>
        </w:rPr>
        <w:t xml:space="preserve"> расходов субъектов предпринимательской и инвестиционной деятельности, бюджета </w:t>
      </w:r>
      <w:r w:rsidR="00743E8B" w:rsidRPr="0073321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733210">
        <w:rPr>
          <w:rFonts w:ascii="Times New Roman" w:hAnsi="Times New Roman" w:cs="Times New Roman"/>
          <w:sz w:val="28"/>
          <w:szCs w:val="28"/>
        </w:rPr>
        <w:t>;</w:t>
      </w:r>
    </w:p>
    <w:p w:rsidR="0062688D" w:rsidRPr="00733210" w:rsidRDefault="00BF2DEB" w:rsidP="0062688D">
      <w:pPr>
        <w:widowControl w:val="0"/>
        <w:numPr>
          <w:ilvl w:val="0"/>
          <w:numId w:val="22"/>
        </w:numPr>
        <w:tabs>
          <w:tab w:val="clear" w:pos="720"/>
          <w:tab w:val="num" w:pos="0"/>
          <w:tab w:val="left" w:pos="108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3210">
        <w:rPr>
          <w:rFonts w:ascii="Times New Roman" w:hAnsi="Times New Roman" w:cs="Times New Roman"/>
          <w:sz w:val="28"/>
          <w:szCs w:val="28"/>
        </w:rPr>
        <w:t xml:space="preserve">низкая степень регулирующего воздействия - проект НПА не содержит положений, предусмотренных подпунктами 1 и 2 настоящего пункта, однако подлежит оценке </w:t>
      </w:r>
      <w:r w:rsidR="0062688D" w:rsidRPr="00733210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ОРВ проектов НПА, </w:t>
      </w:r>
      <w:r w:rsidR="0062688D" w:rsidRPr="00733210">
        <w:rPr>
          <w:rFonts w:ascii="Times New Roman" w:eastAsia="Calibri" w:hAnsi="Times New Roman" w:cs="Times New Roman"/>
          <w:sz w:val="28"/>
          <w:szCs w:val="28"/>
        </w:rPr>
        <w:t>устанавливающих новые или изменяющих ранее предусмотренные действующими НПА обязанности для субъектов предпринимательской и инвестиционной деятельности</w:t>
      </w:r>
      <w:r w:rsidR="0062688D" w:rsidRPr="00733210">
        <w:rPr>
          <w:rFonts w:ascii="Times New Roman" w:hAnsi="Times New Roman" w:cs="Times New Roman"/>
          <w:sz w:val="28"/>
          <w:szCs w:val="28"/>
        </w:rPr>
        <w:t>, и экспертизы действующих НПА, затрагивающих вопросы осуществления предпринимательской и инвестиционной деятельности, утверждаемым муниципальным нормативным правовым актом (далее - Порядок проведения ОРВ).</w:t>
      </w:r>
    </w:p>
    <w:p w:rsidR="00EF52AD" w:rsidRPr="00733210" w:rsidRDefault="00EF52AD" w:rsidP="0062688D">
      <w:pPr>
        <w:widowControl w:val="0"/>
        <w:tabs>
          <w:tab w:val="left" w:pos="1080"/>
          <w:tab w:val="left" w:pos="1276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3C97" w:rsidRPr="00733210" w:rsidRDefault="00D73C97" w:rsidP="00077A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3210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077A09" w:rsidRPr="0073321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33210">
        <w:rPr>
          <w:rFonts w:ascii="Times New Roman" w:hAnsi="Times New Roman" w:cs="Times New Roman"/>
          <w:b/>
          <w:bCs/>
          <w:sz w:val="28"/>
          <w:szCs w:val="28"/>
        </w:rPr>
        <w:t>. Подготовка проекта НПА</w:t>
      </w:r>
    </w:p>
    <w:p w:rsidR="00FD54FE" w:rsidRPr="00733210" w:rsidRDefault="00FD54FE" w:rsidP="00077A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3C97" w:rsidRPr="00733210" w:rsidRDefault="00D73C97" w:rsidP="00285652">
      <w:pPr>
        <w:pStyle w:val="a6"/>
        <w:widowControl w:val="0"/>
        <w:numPr>
          <w:ilvl w:val="0"/>
          <w:numId w:val="3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733210">
        <w:rPr>
          <w:rFonts w:ascii="Times New Roman" w:hAnsi="Times New Roman" w:cs="Times New Roman"/>
          <w:sz w:val="28"/>
          <w:szCs w:val="28"/>
        </w:rPr>
        <w:t xml:space="preserve">При подготовке проекта НПА </w:t>
      </w:r>
      <w:r w:rsidR="00801688" w:rsidRPr="00733210">
        <w:rPr>
          <w:rFonts w:ascii="Times New Roman" w:hAnsi="Times New Roman" w:cs="Times New Roman"/>
          <w:sz w:val="28"/>
          <w:szCs w:val="28"/>
        </w:rPr>
        <w:t>разработчик</w:t>
      </w:r>
      <w:r w:rsidRPr="00733210">
        <w:rPr>
          <w:rFonts w:ascii="Times New Roman" w:hAnsi="Times New Roman" w:cs="Times New Roman"/>
          <w:sz w:val="28"/>
          <w:szCs w:val="28"/>
        </w:rPr>
        <w:t>:</w:t>
      </w:r>
    </w:p>
    <w:p w:rsidR="00D73C97" w:rsidRPr="00733210" w:rsidRDefault="00D73C97" w:rsidP="00D73C97">
      <w:pPr>
        <w:widowControl w:val="0"/>
        <w:numPr>
          <w:ilvl w:val="0"/>
          <w:numId w:val="18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10">
        <w:rPr>
          <w:rFonts w:ascii="Times New Roman" w:hAnsi="Times New Roman" w:cs="Times New Roman"/>
          <w:sz w:val="28"/>
          <w:szCs w:val="28"/>
        </w:rPr>
        <w:t>определяет проблемы, решение которых требует принятия проекта НПА;</w:t>
      </w:r>
    </w:p>
    <w:p w:rsidR="00D73C97" w:rsidRPr="00733210" w:rsidRDefault="00D73C97" w:rsidP="00D73C97">
      <w:pPr>
        <w:widowControl w:val="0"/>
        <w:numPr>
          <w:ilvl w:val="0"/>
          <w:numId w:val="18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10">
        <w:rPr>
          <w:rFonts w:ascii="Times New Roman" w:hAnsi="Times New Roman" w:cs="Times New Roman"/>
          <w:sz w:val="28"/>
          <w:szCs w:val="28"/>
        </w:rPr>
        <w:t>определяет цель введения правового регулирования;</w:t>
      </w:r>
    </w:p>
    <w:p w:rsidR="00D73C97" w:rsidRPr="00733210" w:rsidRDefault="00D73C97" w:rsidP="00D73C97">
      <w:pPr>
        <w:widowControl w:val="0"/>
        <w:numPr>
          <w:ilvl w:val="0"/>
          <w:numId w:val="18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10">
        <w:rPr>
          <w:rFonts w:ascii="Times New Roman" w:hAnsi="Times New Roman" w:cs="Times New Roman"/>
          <w:sz w:val="28"/>
          <w:szCs w:val="28"/>
        </w:rPr>
        <w:t>выявляет и описывает все возможные варианты решения выявленных проблем, включая варианты, которые позволят достичь поставленных целей без введения нового правового регулирования;</w:t>
      </w:r>
    </w:p>
    <w:p w:rsidR="00D73C97" w:rsidRPr="00733210" w:rsidRDefault="00D73C97" w:rsidP="00D73C97">
      <w:pPr>
        <w:widowControl w:val="0"/>
        <w:numPr>
          <w:ilvl w:val="0"/>
          <w:numId w:val="18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10">
        <w:rPr>
          <w:rFonts w:ascii="Times New Roman" w:hAnsi="Times New Roman" w:cs="Times New Roman"/>
          <w:sz w:val="28"/>
          <w:szCs w:val="28"/>
        </w:rPr>
        <w:t>выявляет и оценивает последствия, к которым приведут предлагаемые варианты решения проблемы, включая затраты и выгоды, а также оценивают эффективность и результативность при реализации каждого из предложенных вариантов на практике.</w:t>
      </w:r>
      <w:bookmarkStart w:id="1" w:name="Par71"/>
      <w:bookmarkEnd w:id="1"/>
    </w:p>
    <w:p w:rsidR="00DC1B52" w:rsidRPr="00733210" w:rsidRDefault="00D93B57" w:rsidP="00285652">
      <w:pPr>
        <w:pStyle w:val="a6"/>
        <w:widowControl w:val="0"/>
        <w:numPr>
          <w:ilvl w:val="0"/>
          <w:numId w:val="3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10">
        <w:rPr>
          <w:rFonts w:ascii="Times New Roman" w:hAnsi="Times New Roman" w:cs="Times New Roman"/>
          <w:sz w:val="28"/>
          <w:szCs w:val="28"/>
        </w:rPr>
        <w:t>Разработчик</w:t>
      </w:r>
      <w:r w:rsidR="00D73C97" w:rsidRPr="00733210">
        <w:rPr>
          <w:rFonts w:ascii="Times New Roman" w:hAnsi="Times New Roman" w:cs="Times New Roman"/>
          <w:sz w:val="28"/>
          <w:szCs w:val="28"/>
        </w:rPr>
        <w:t xml:space="preserve"> направляет проект НПА в уполномоченный орган с пояснительной записк</w:t>
      </w:r>
      <w:r w:rsidR="00042E19" w:rsidRPr="00733210">
        <w:rPr>
          <w:rFonts w:ascii="Times New Roman" w:hAnsi="Times New Roman" w:cs="Times New Roman"/>
          <w:sz w:val="28"/>
          <w:szCs w:val="28"/>
        </w:rPr>
        <w:t>ой</w:t>
      </w:r>
      <w:r w:rsidR="00D73C97" w:rsidRPr="00733210">
        <w:rPr>
          <w:rFonts w:ascii="Times New Roman" w:hAnsi="Times New Roman" w:cs="Times New Roman"/>
          <w:sz w:val="28"/>
          <w:szCs w:val="28"/>
        </w:rPr>
        <w:t xml:space="preserve">. </w:t>
      </w:r>
      <w:r w:rsidR="00DC1B52"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пояснительной записке разработчику рекомендуется отразить следующие положения:</w:t>
      </w:r>
    </w:p>
    <w:p w:rsidR="00DC1B52" w:rsidRPr="00733210" w:rsidRDefault="00DC1B52" w:rsidP="00DC1B52">
      <w:pPr>
        <w:tabs>
          <w:tab w:val="num" w:pos="567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общая информация (разработчик, вид и наименование акта);</w:t>
      </w:r>
    </w:p>
    <w:p w:rsidR="00DC1B52" w:rsidRPr="00733210" w:rsidRDefault="00DC1B52" w:rsidP="00DC1B52">
      <w:pPr>
        <w:tabs>
          <w:tab w:val="num" w:pos="567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описание проблемы, на решение которой направлено предлагаемое правовое регулирование;</w:t>
      </w:r>
    </w:p>
    <w:p w:rsidR="00DC1B52" w:rsidRPr="00733210" w:rsidRDefault="00DC1B52" w:rsidP="00DC1B52">
      <w:pPr>
        <w:tabs>
          <w:tab w:val="num" w:pos="567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определение целей предлагаемого правового регулирования;</w:t>
      </w:r>
    </w:p>
    <w:p w:rsidR="00DC1B52" w:rsidRPr="00733210" w:rsidRDefault="00DC1B52" w:rsidP="00DC1B52">
      <w:pPr>
        <w:tabs>
          <w:tab w:val="num" w:pos="567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качественная характеристика и оценка численности потенциальных адресатов предлагаемого правового регулирования;</w:t>
      </w:r>
    </w:p>
    <w:p w:rsidR="00DC1B52" w:rsidRPr="00733210" w:rsidRDefault="00DC1B52" w:rsidP="00DC1B52">
      <w:pPr>
        <w:tabs>
          <w:tab w:val="num" w:pos="567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регулирования;</w:t>
      </w:r>
    </w:p>
    <w:p w:rsidR="00DC1B52" w:rsidRPr="00733210" w:rsidRDefault="00DC1B52" w:rsidP="00DC1B52">
      <w:pPr>
        <w:tabs>
          <w:tab w:val="num" w:pos="567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оценка дополнительных расходов (доходов) местных бюджетов, связанных с введением предлагаемого правового регулирования;</w:t>
      </w:r>
    </w:p>
    <w:p w:rsidR="00DC1B52" w:rsidRPr="00733210" w:rsidRDefault="00DC1B52" w:rsidP="00DC1B52">
      <w:pPr>
        <w:tabs>
          <w:tab w:val="num" w:pos="567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7)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(доходы).</w:t>
      </w:r>
    </w:p>
    <w:p w:rsidR="00FD54FE" w:rsidRPr="00733210" w:rsidRDefault="00FD54FE" w:rsidP="00077A09">
      <w:pPr>
        <w:tabs>
          <w:tab w:val="num" w:pos="567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C97" w:rsidRPr="00733210" w:rsidRDefault="00D73C97" w:rsidP="00077A0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3210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077A09" w:rsidRPr="0073321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33210">
        <w:rPr>
          <w:rFonts w:ascii="Times New Roman" w:hAnsi="Times New Roman" w:cs="Times New Roman"/>
          <w:b/>
          <w:bCs/>
          <w:sz w:val="28"/>
          <w:szCs w:val="28"/>
        </w:rPr>
        <w:t xml:space="preserve">. Предварительная ОРВ проекта НПА </w:t>
      </w:r>
    </w:p>
    <w:p w:rsidR="00FD54FE" w:rsidRPr="00733210" w:rsidRDefault="00FD54FE" w:rsidP="00077A0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3C97" w:rsidRPr="00733210" w:rsidRDefault="00267196" w:rsidP="00285652">
      <w:pPr>
        <w:pStyle w:val="a6"/>
        <w:widowControl w:val="0"/>
        <w:numPr>
          <w:ilvl w:val="0"/>
          <w:numId w:val="3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69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3321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73C97" w:rsidRPr="00733210">
        <w:rPr>
          <w:rFonts w:ascii="Times New Roman" w:hAnsi="Times New Roman" w:cs="Times New Roman"/>
          <w:spacing w:val="-4"/>
          <w:sz w:val="28"/>
          <w:szCs w:val="28"/>
        </w:rPr>
        <w:t>В ходе предварительной ОРВ проекта НПА уполномоченный орган:</w:t>
      </w:r>
    </w:p>
    <w:p w:rsidR="00D73C97" w:rsidRPr="00733210" w:rsidRDefault="00D73C97" w:rsidP="00267196">
      <w:pPr>
        <w:widowControl w:val="0"/>
        <w:numPr>
          <w:ilvl w:val="0"/>
          <w:numId w:val="19"/>
        </w:numPr>
        <w:tabs>
          <w:tab w:val="left" w:pos="12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10">
        <w:rPr>
          <w:rFonts w:ascii="Times New Roman" w:hAnsi="Times New Roman" w:cs="Times New Roman"/>
          <w:sz w:val="28"/>
          <w:szCs w:val="28"/>
        </w:rPr>
        <w:t>определяет, затрагивает ли проект НПА вопросы осуществления предпринимательской и инвестиционной деятельности;</w:t>
      </w:r>
    </w:p>
    <w:p w:rsidR="00D73C97" w:rsidRPr="00733210" w:rsidRDefault="00D73C97" w:rsidP="00267196">
      <w:pPr>
        <w:widowControl w:val="0"/>
        <w:numPr>
          <w:ilvl w:val="0"/>
          <w:numId w:val="19"/>
        </w:numPr>
        <w:tabs>
          <w:tab w:val="left" w:pos="12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10">
        <w:rPr>
          <w:rFonts w:ascii="Times New Roman" w:hAnsi="Times New Roman" w:cs="Times New Roman"/>
          <w:sz w:val="28"/>
          <w:szCs w:val="28"/>
        </w:rPr>
        <w:t>устанавливает соответствие проекта НПА и пояснительной записки требованиям</w:t>
      </w:r>
      <w:r w:rsidR="00FC6EF8" w:rsidRPr="00733210">
        <w:rPr>
          <w:rFonts w:ascii="Times New Roman" w:hAnsi="Times New Roman" w:cs="Times New Roman"/>
          <w:sz w:val="28"/>
          <w:szCs w:val="28"/>
        </w:rPr>
        <w:t xml:space="preserve">, установленным </w:t>
      </w:r>
      <w:r w:rsidRPr="00733210">
        <w:rPr>
          <w:rFonts w:ascii="Times New Roman" w:hAnsi="Times New Roman" w:cs="Times New Roman"/>
          <w:sz w:val="28"/>
          <w:szCs w:val="28"/>
        </w:rPr>
        <w:t>Порядк</w:t>
      </w:r>
      <w:r w:rsidR="00FC6EF8" w:rsidRPr="00733210">
        <w:rPr>
          <w:rFonts w:ascii="Times New Roman" w:hAnsi="Times New Roman" w:cs="Times New Roman"/>
          <w:sz w:val="28"/>
          <w:szCs w:val="28"/>
        </w:rPr>
        <w:t>ом проведения ОРВ</w:t>
      </w:r>
      <w:r w:rsidRPr="00733210">
        <w:rPr>
          <w:rFonts w:ascii="Times New Roman" w:hAnsi="Times New Roman" w:cs="Times New Roman"/>
          <w:sz w:val="28"/>
          <w:szCs w:val="28"/>
        </w:rPr>
        <w:t>;</w:t>
      </w:r>
    </w:p>
    <w:p w:rsidR="00D73C97" w:rsidRPr="00733210" w:rsidRDefault="00D73C97" w:rsidP="00267196">
      <w:pPr>
        <w:widowControl w:val="0"/>
        <w:numPr>
          <w:ilvl w:val="0"/>
          <w:numId w:val="19"/>
        </w:numPr>
        <w:tabs>
          <w:tab w:val="left" w:pos="12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10">
        <w:rPr>
          <w:rFonts w:ascii="Times New Roman" w:hAnsi="Times New Roman" w:cs="Times New Roman"/>
          <w:sz w:val="28"/>
          <w:szCs w:val="28"/>
        </w:rPr>
        <w:t>определяет степень регулирующего воздействия положений, содержащихся в проекте НПА.</w:t>
      </w:r>
    </w:p>
    <w:p w:rsidR="00D73C97" w:rsidRPr="00733210" w:rsidRDefault="00D73C97" w:rsidP="00285652">
      <w:pPr>
        <w:pStyle w:val="a6"/>
        <w:widowControl w:val="0"/>
        <w:numPr>
          <w:ilvl w:val="0"/>
          <w:numId w:val="3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733210">
        <w:rPr>
          <w:rFonts w:ascii="Times New Roman" w:hAnsi="Times New Roman" w:cs="Times New Roman"/>
          <w:sz w:val="28"/>
          <w:szCs w:val="28"/>
        </w:rPr>
        <w:t>Предварительная ОРВ проекта НПА осуществляется уполномоченным органом в течение 5 рабочих дней начиная со дня, следующего за днем поступления проекта НПА и пояснительной записки в уполномоченный орган.</w:t>
      </w:r>
    </w:p>
    <w:p w:rsidR="00D73C97" w:rsidRPr="00733210" w:rsidRDefault="00D73C97" w:rsidP="00285652">
      <w:pPr>
        <w:widowControl w:val="0"/>
        <w:numPr>
          <w:ilvl w:val="0"/>
          <w:numId w:val="3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733210">
        <w:rPr>
          <w:rFonts w:ascii="Times New Roman" w:hAnsi="Times New Roman" w:cs="Times New Roman"/>
          <w:sz w:val="28"/>
          <w:szCs w:val="28"/>
        </w:rPr>
        <w:t>По результатам предварительной ОРВ проекта НПА уполномоченный орган в пределах срока, указанного в пункте 1</w:t>
      </w:r>
      <w:r w:rsidR="00E20259" w:rsidRPr="00733210">
        <w:rPr>
          <w:rFonts w:ascii="Times New Roman" w:hAnsi="Times New Roman" w:cs="Times New Roman"/>
          <w:sz w:val="28"/>
          <w:szCs w:val="28"/>
        </w:rPr>
        <w:t>9</w:t>
      </w:r>
      <w:r w:rsidR="00267196" w:rsidRPr="00733210">
        <w:rPr>
          <w:rFonts w:ascii="Times New Roman" w:hAnsi="Times New Roman" w:cs="Times New Roman"/>
          <w:sz w:val="28"/>
          <w:szCs w:val="28"/>
        </w:rPr>
        <w:t xml:space="preserve"> Методических рекомендаций</w:t>
      </w:r>
      <w:r w:rsidRPr="00733210">
        <w:rPr>
          <w:rFonts w:ascii="Times New Roman" w:hAnsi="Times New Roman" w:cs="Times New Roman"/>
          <w:sz w:val="28"/>
          <w:szCs w:val="28"/>
        </w:rPr>
        <w:t>:</w:t>
      </w:r>
    </w:p>
    <w:p w:rsidR="00D73C97" w:rsidRPr="00733210" w:rsidRDefault="00D73C97" w:rsidP="00D73C97">
      <w:pPr>
        <w:widowControl w:val="0"/>
        <w:numPr>
          <w:ilvl w:val="0"/>
          <w:numId w:val="2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10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F429A8" w:rsidRPr="00733210">
        <w:rPr>
          <w:rFonts w:ascii="Times New Roman" w:hAnsi="Times New Roman" w:cs="Times New Roman"/>
          <w:sz w:val="28"/>
          <w:szCs w:val="28"/>
        </w:rPr>
        <w:t>разработчику</w:t>
      </w:r>
      <w:r w:rsidRPr="00733210">
        <w:rPr>
          <w:rFonts w:ascii="Times New Roman" w:hAnsi="Times New Roman" w:cs="Times New Roman"/>
          <w:sz w:val="28"/>
          <w:szCs w:val="28"/>
        </w:rPr>
        <w:t xml:space="preserve"> уведомление об отсутствии необходимости проведения ОРВ проекта НПА </w:t>
      </w:r>
      <w:r w:rsidR="00E20259" w:rsidRPr="00733210">
        <w:rPr>
          <w:rFonts w:ascii="Times New Roman" w:hAnsi="Times New Roman" w:cs="Times New Roman"/>
          <w:sz w:val="28"/>
          <w:szCs w:val="28"/>
        </w:rPr>
        <w:t xml:space="preserve">(далее - уведомление) </w:t>
      </w:r>
      <w:r w:rsidRPr="00733210">
        <w:rPr>
          <w:rFonts w:ascii="Times New Roman" w:hAnsi="Times New Roman" w:cs="Times New Roman"/>
          <w:sz w:val="28"/>
          <w:szCs w:val="28"/>
        </w:rPr>
        <w:t xml:space="preserve">в случае, если проект НПА не </w:t>
      </w:r>
      <w:r w:rsidR="00BC3F2F" w:rsidRPr="00733210">
        <w:rPr>
          <w:rFonts w:ascii="Times New Roman" w:eastAsia="Calibri" w:hAnsi="Times New Roman" w:cs="Times New Roman"/>
          <w:sz w:val="28"/>
          <w:szCs w:val="28"/>
        </w:rPr>
        <w:t>устанавливает новые или не изменяет ранее предусмотренные действующими НПА обязанности для субъектов предпринимательской и инвестиционной деятельности</w:t>
      </w:r>
      <w:r w:rsidRPr="00733210">
        <w:rPr>
          <w:rFonts w:ascii="Times New Roman" w:hAnsi="Times New Roman" w:cs="Times New Roman"/>
          <w:sz w:val="28"/>
          <w:szCs w:val="28"/>
        </w:rPr>
        <w:t>;</w:t>
      </w:r>
    </w:p>
    <w:p w:rsidR="00D73C97" w:rsidRPr="00733210" w:rsidRDefault="00D73C97" w:rsidP="00D73C97">
      <w:pPr>
        <w:widowControl w:val="0"/>
        <w:numPr>
          <w:ilvl w:val="0"/>
          <w:numId w:val="21"/>
        </w:numPr>
        <w:tabs>
          <w:tab w:val="num" w:pos="0"/>
          <w:tab w:val="left" w:pos="108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10">
        <w:rPr>
          <w:rFonts w:ascii="Times New Roman" w:hAnsi="Times New Roman" w:cs="Times New Roman"/>
          <w:sz w:val="28"/>
          <w:szCs w:val="28"/>
        </w:rPr>
        <w:t xml:space="preserve">с сопроводительным письмом возвращает </w:t>
      </w:r>
      <w:r w:rsidR="00F429A8" w:rsidRPr="00733210">
        <w:rPr>
          <w:rFonts w:ascii="Times New Roman" w:hAnsi="Times New Roman" w:cs="Times New Roman"/>
          <w:sz w:val="28"/>
          <w:szCs w:val="28"/>
        </w:rPr>
        <w:t>разработчику</w:t>
      </w:r>
      <w:r w:rsidRPr="00733210">
        <w:rPr>
          <w:rFonts w:ascii="Times New Roman" w:hAnsi="Times New Roman" w:cs="Times New Roman"/>
          <w:sz w:val="28"/>
          <w:szCs w:val="28"/>
        </w:rPr>
        <w:t xml:space="preserve"> проект НПА и пояснительную записку с указанием оснований возврата без проведения ОРВ проекта НПА в случае, если проект НПА и (или) пояснительная записка не соответствуют требованиям</w:t>
      </w:r>
      <w:r w:rsidR="00F429A8" w:rsidRPr="00733210">
        <w:rPr>
          <w:rFonts w:ascii="Times New Roman" w:hAnsi="Times New Roman" w:cs="Times New Roman"/>
          <w:sz w:val="28"/>
          <w:szCs w:val="28"/>
        </w:rPr>
        <w:t>,</w:t>
      </w:r>
      <w:r w:rsidRPr="00733210">
        <w:rPr>
          <w:rFonts w:ascii="Times New Roman" w:hAnsi="Times New Roman" w:cs="Times New Roman"/>
          <w:sz w:val="28"/>
          <w:szCs w:val="28"/>
        </w:rPr>
        <w:t xml:space="preserve"> </w:t>
      </w:r>
      <w:r w:rsidR="00F429A8" w:rsidRPr="00733210">
        <w:rPr>
          <w:rFonts w:ascii="Times New Roman" w:hAnsi="Times New Roman" w:cs="Times New Roman"/>
          <w:sz w:val="28"/>
          <w:szCs w:val="28"/>
        </w:rPr>
        <w:t xml:space="preserve"> установленным </w:t>
      </w:r>
      <w:r w:rsidRPr="00733210">
        <w:rPr>
          <w:rFonts w:ascii="Times New Roman" w:hAnsi="Times New Roman" w:cs="Times New Roman"/>
          <w:sz w:val="28"/>
          <w:szCs w:val="28"/>
        </w:rPr>
        <w:t>Порядк</w:t>
      </w:r>
      <w:r w:rsidR="00F429A8" w:rsidRPr="00733210">
        <w:rPr>
          <w:rFonts w:ascii="Times New Roman" w:hAnsi="Times New Roman" w:cs="Times New Roman"/>
          <w:sz w:val="28"/>
          <w:szCs w:val="28"/>
        </w:rPr>
        <w:t>ом проведения ОРВ</w:t>
      </w:r>
      <w:r w:rsidRPr="00733210">
        <w:rPr>
          <w:rFonts w:ascii="Times New Roman" w:hAnsi="Times New Roman" w:cs="Times New Roman"/>
          <w:sz w:val="28"/>
          <w:szCs w:val="28"/>
        </w:rPr>
        <w:t>;</w:t>
      </w:r>
    </w:p>
    <w:p w:rsidR="00D73C97" w:rsidRPr="00733210" w:rsidRDefault="00D73C97" w:rsidP="00D73C97">
      <w:pPr>
        <w:widowControl w:val="0"/>
        <w:numPr>
          <w:ilvl w:val="0"/>
          <w:numId w:val="2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10">
        <w:rPr>
          <w:rFonts w:ascii="Times New Roman" w:hAnsi="Times New Roman" w:cs="Times New Roman"/>
          <w:sz w:val="28"/>
          <w:szCs w:val="28"/>
        </w:rPr>
        <w:t xml:space="preserve">принимает решение о проведении ОРВ проекта НПА в случае, если проект НПА содержит положения, имеющие </w:t>
      </w:r>
      <w:r w:rsidR="0002024C" w:rsidRPr="00733210">
        <w:rPr>
          <w:rFonts w:ascii="Times New Roman" w:hAnsi="Times New Roman" w:cs="Times New Roman"/>
          <w:sz w:val="28"/>
          <w:szCs w:val="28"/>
        </w:rPr>
        <w:t xml:space="preserve">высокую, среднюю или низкую степень </w:t>
      </w:r>
      <w:r w:rsidRPr="00733210">
        <w:rPr>
          <w:rFonts w:ascii="Times New Roman" w:hAnsi="Times New Roman" w:cs="Times New Roman"/>
          <w:sz w:val="28"/>
          <w:szCs w:val="28"/>
        </w:rPr>
        <w:t>регулирующего воздействия;</w:t>
      </w:r>
    </w:p>
    <w:p w:rsidR="00DC1B52" w:rsidRPr="00733210" w:rsidRDefault="00D73C97" w:rsidP="00DC1B52">
      <w:pPr>
        <w:widowControl w:val="0"/>
        <w:numPr>
          <w:ilvl w:val="0"/>
          <w:numId w:val="2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10">
        <w:rPr>
          <w:rFonts w:ascii="Times New Roman" w:hAnsi="Times New Roman" w:cs="Times New Roman"/>
          <w:sz w:val="28"/>
          <w:szCs w:val="28"/>
        </w:rPr>
        <w:t>размещает на официальном сайте уведомление о проведении публичных консультаций в отношении проекта НПА.</w:t>
      </w:r>
    </w:p>
    <w:p w:rsidR="00E633E3" w:rsidRDefault="00E633E3" w:rsidP="00077A09">
      <w:pPr>
        <w:tabs>
          <w:tab w:val="num" w:pos="567"/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828" w:rsidRDefault="001F1828" w:rsidP="00077A09">
      <w:pPr>
        <w:tabs>
          <w:tab w:val="num" w:pos="567"/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828" w:rsidRDefault="001F1828" w:rsidP="00077A09">
      <w:pPr>
        <w:tabs>
          <w:tab w:val="num" w:pos="567"/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828" w:rsidRPr="00733210" w:rsidRDefault="001F1828" w:rsidP="00077A09">
      <w:pPr>
        <w:tabs>
          <w:tab w:val="num" w:pos="567"/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65BA" w:rsidRPr="00733210" w:rsidRDefault="000C5771" w:rsidP="00077A09">
      <w:pPr>
        <w:tabs>
          <w:tab w:val="num" w:pos="567"/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077A09" w:rsidRPr="00733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733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565BA" w:rsidRPr="00733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Подготовка уведомлени</w:t>
      </w:r>
      <w:r w:rsidR="000D7F8B" w:rsidRPr="00733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E565BA" w:rsidRPr="00733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 отсутствии необходимости проведения </w:t>
      </w:r>
      <w:r w:rsidR="005E1D11" w:rsidRPr="00733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ОРВ</w:t>
      </w:r>
      <w:r w:rsidR="00E565BA" w:rsidRPr="00733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проектов </w:t>
      </w:r>
      <w:r w:rsidR="00577E79" w:rsidRPr="00733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НПА</w:t>
      </w:r>
    </w:p>
    <w:p w:rsidR="00223FC7" w:rsidRPr="00733210" w:rsidRDefault="00223FC7" w:rsidP="00077A09">
      <w:pPr>
        <w:tabs>
          <w:tab w:val="num" w:pos="567"/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65BA" w:rsidRPr="00733210" w:rsidRDefault="00735E89" w:rsidP="00285652">
      <w:pPr>
        <w:pStyle w:val="a6"/>
        <w:numPr>
          <w:ilvl w:val="0"/>
          <w:numId w:val="3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10">
        <w:rPr>
          <w:rFonts w:ascii="Times New Roman" w:hAnsi="Times New Roman" w:cs="Times New Roman"/>
          <w:sz w:val="28"/>
          <w:szCs w:val="28"/>
        </w:rPr>
        <w:t>У</w:t>
      </w:r>
      <w:r w:rsidR="00E565BA"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полномоченный орган направляет разработчику, подготовившему проект</w:t>
      </w:r>
      <w:r w:rsidR="00806F46" w:rsidRPr="007332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65BA"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НПА, уведомление в случае, если проект</w:t>
      </w:r>
      <w:r w:rsidR="00806F46"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5BA"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НПА не </w:t>
      </w:r>
      <w:r w:rsidR="00BC3F2F" w:rsidRPr="00733210">
        <w:rPr>
          <w:rFonts w:ascii="Times New Roman" w:eastAsia="Calibri" w:hAnsi="Times New Roman" w:cs="Times New Roman"/>
          <w:sz w:val="28"/>
          <w:szCs w:val="28"/>
        </w:rPr>
        <w:t>устанавливает новые или не изменяет ранее предусмотренные действующими НПА обязанности для субъектов предпринимательской и инвестиционной деятельности</w:t>
      </w:r>
      <w:r w:rsidR="00E565BA"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565BA" w:rsidRPr="00733210" w:rsidRDefault="00E565BA" w:rsidP="00EF52AD">
      <w:pPr>
        <w:pStyle w:val="a6"/>
        <w:numPr>
          <w:ilvl w:val="0"/>
          <w:numId w:val="35"/>
        </w:numPr>
        <w:tabs>
          <w:tab w:val="left" w:pos="1418"/>
          <w:tab w:val="left" w:pos="1701"/>
        </w:tabs>
        <w:spacing w:after="0" w:line="240" w:lineRule="auto"/>
        <w:ind w:left="0"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может включать в себя вводную, описательную, мотивировочную и заключительную (итоговую) части.</w:t>
      </w:r>
    </w:p>
    <w:p w:rsidR="00E565BA" w:rsidRPr="00733210" w:rsidRDefault="00E565BA" w:rsidP="00E56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B0B62"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вводной части </w:t>
      </w:r>
      <w:r w:rsidR="00ED60CD"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</w:t>
      </w:r>
      <w:r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рекомендуется указывать наименовани</w:t>
      </w:r>
      <w:r w:rsidR="00247468"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</w:t>
      </w:r>
      <w:r w:rsidR="00ED60CD"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НПА</w:t>
      </w:r>
      <w:r w:rsidR="002C7901"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разработчика.</w:t>
      </w:r>
    </w:p>
    <w:p w:rsidR="00E565BA" w:rsidRPr="00733210" w:rsidRDefault="00E565BA" w:rsidP="00E56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описательной части </w:t>
      </w:r>
      <w:r w:rsidR="00ED60CD"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</w:t>
      </w:r>
      <w:r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рекомендуется представить основные положения предлаг</w:t>
      </w:r>
      <w:r w:rsidR="00ED60CD"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аемого правового регулирования</w:t>
      </w:r>
      <w:r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65BA" w:rsidRPr="00733210" w:rsidRDefault="00E565BA" w:rsidP="00E56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мотивировочной части </w:t>
      </w:r>
      <w:r w:rsidR="00ED60CD"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</w:t>
      </w:r>
      <w:r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рекомендуется излагать позицию уполномоченного органа относительно предлагаемого правового регулирования</w:t>
      </w:r>
      <w:r w:rsidR="00247468"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65BA" w:rsidRPr="00733210" w:rsidRDefault="00247468" w:rsidP="00753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заключительной </w:t>
      </w:r>
      <w:r w:rsidR="00C54562"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итоговой</w:t>
      </w:r>
      <w:r w:rsidR="00C54562"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</w:t>
      </w:r>
      <w:r w:rsidR="00D649C7"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</w:t>
      </w:r>
      <w:r w:rsidR="00E565BA"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</w:t>
      </w:r>
      <w:r w:rsidR="008C360A"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="00E565BA"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выводы о </w:t>
      </w:r>
      <w:r w:rsidR="007531D8"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том, что проект НПА не </w:t>
      </w:r>
      <w:r w:rsidR="00BC3F2F" w:rsidRPr="00733210">
        <w:rPr>
          <w:rFonts w:ascii="Times New Roman" w:eastAsia="Calibri" w:hAnsi="Times New Roman" w:cs="Times New Roman"/>
          <w:sz w:val="28"/>
          <w:szCs w:val="28"/>
        </w:rPr>
        <w:t>устанавливает новые или не изменяет ранее предусмотренные действующими НПА обязанности для субъектов предпринимательской и инвестиционной деятельности</w:t>
      </w:r>
      <w:r w:rsidR="007531D8"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31D8" w:rsidRPr="00733210" w:rsidRDefault="007531D8" w:rsidP="00077A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2DB" w:rsidRPr="00733210" w:rsidRDefault="00077A09" w:rsidP="00077A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2.5</w:t>
      </w:r>
      <w:r w:rsidR="002B6A0C" w:rsidRPr="00733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33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42DB" w:rsidRPr="00733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Проведение публичных консультаций в отношении проектов НПА</w:t>
      </w:r>
    </w:p>
    <w:p w:rsidR="008742DB" w:rsidRPr="00733210" w:rsidRDefault="008742DB" w:rsidP="00077A09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42DB" w:rsidRPr="00733210" w:rsidRDefault="008742DB" w:rsidP="00285652">
      <w:pPr>
        <w:pStyle w:val="a6"/>
        <w:numPr>
          <w:ilvl w:val="0"/>
          <w:numId w:val="35"/>
        </w:numPr>
        <w:tabs>
          <w:tab w:val="left" w:pos="1418"/>
        </w:tabs>
        <w:spacing w:after="0" w:line="240" w:lineRule="auto"/>
        <w:ind w:left="0"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210">
        <w:rPr>
          <w:rFonts w:ascii="Times New Roman" w:eastAsia="Calibri" w:hAnsi="Times New Roman" w:cs="Times New Roman"/>
          <w:sz w:val="28"/>
          <w:szCs w:val="28"/>
        </w:rPr>
        <w:t>Процедура ОРВ проектов НПА предполагает в качестве одного из этапов - проведение публичных консультаций.</w:t>
      </w:r>
    </w:p>
    <w:p w:rsidR="008742DB" w:rsidRPr="00733210" w:rsidRDefault="008742DB" w:rsidP="00285652">
      <w:pPr>
        <w:pStyle w:val="a6"/>
        <w:numPr>
          <w:ilvl w:val="0"/>
          <w:numId w:val="35"/>
        </w:numPr>
        <w:tabs>
          <w:tab w:val="left" w:pos="1418"/>
        </w:tabs>
        <w:spacing w:after="0" w:line="240" w:lineRule="auto"/>
        <w:ind w:left="0"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210">
        <w:rPr>
          <w:rFonts w:ascii="Times New Roman" w:eastAsia="Calibri" w:hAnsi="Times New Roman" w:cs="Times New Roman"/>
          <w:sz w:val="28"/>
          <w:szCs w:val="28"/>
        </w:rPr>
        <w:t>По результатам предварительной ОРВ проекта НПА уполномоченный орган размещает на официальном сайте уведомление о проведении публичных консультаций в отношении проекта НПА в соответствии с приложением 1 к настоящим Методическим рекомендациям.</w:t>
      </w:r>
    </w:p>
    <w:p w:rsidR="008742DB" w:rsidRPr="00733210" w:rsidRDefault="008742DB" w:rsidP="00285652">
      <w:pPr>
        <w:pStyle w:val="a6"/>
        <w:numPr>
          <w:ilvl w:val="0"/>
          <w:numId w:val="35"/>
        </w:numPr>
        <w:tabs>
          <w:tab w:val="left" w:pos="1418"/>
        </w:tabs>
        <w:spacing w:after="0" w:line="240" w:lineRule="auto"/>
        <w:ind w:left="0"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210">
        <w:rPr>
          <w:rFonts w:ascii="Times New Roman" w:eastAsia="Calibri" w:hAnsi="Times New Roman" w:cs="Times New Roman"/>
          <w:sz w:val="28"/>
          <w:szCs w:val="28"/>
        </w:rPr>
        <w:t>Уведомление о проведении публичных консультаций содержит:</w:t>
      </w:r>
    </w:p>
    <w:p w:rsidR="008742DB" w:rsidRPr="00733210" w:rsidRDefault="008742DB" w:rsidP="008742DB">
      <w:pPr>
        <w:tabs>
          <w:tab w:val="left" w:pos="128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210">
        <w:rPr>
          <w:rFonts w:ascii="Times New Roman" w:eastAsia="Calibri" w:hAnsi="Times New Roman" w:cs="Times New Roman"/>
          <w:sz w:val="28"/>
          <w:szCs w:val="28"/>
        </w:rPr>
        <w:t>вид, наименование и планируемый срок вступления в силу проекта НПА, а также сведения о необходимости или отсутствии необходимости установления переходного периода для смены или изменения правового регулирования;</w:t>
      </w:r>
    </w:p>
    <w:p w:rsidR="008742DB" w:rsidRPr="00733210" w:rsidRDefault="008742DB" w:rsidP="008742DB">
      <w:pPr>
        <w:tabs>
          <w:tab w:val="left" w:pos="128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210">
        <w:rPr>
          <w:rFonts w:ascii="Times New Roman" w:eastAsia="Calibri" w:hAnsi="Times New Roman" w:cs="Times New Roman"/>
          <w:sz w:val="28"/>
          <w:szCs w:val="28"/>
        </w:rPr>
        <w:t>сведения об инициаторе: наименование, местонахождение и контактный телефон;</w:t>
      </w:r>
    </w:p>
    <w:p w:rsidR="008742DB" w:rsidRPr="00733210" w:rsidRDefault="008742DB" w:rsidP="008742DB">
      <w:pPr>
        <w:tabs>
          <w:tab w:val="left" w:pos="128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210">
        <w:rPr>
          <w:rFonts w:ascii="Times New Roman" w:eastAsia="Calibri" w:hAnsi="Times New Roman" w:cs="Times New Roman"/>
          <w:sz w:val="28"/>
          <w:szCs w:val="28"/>
        </w:rPr>
        <w:t>краткое изложение цели правового регулирования и краткое описание проблемы, на решение которой направлено правовое регулирование;</w:t>
      </w:r>
    </w:p>
    <w:p w:rsidR="008742DB" w:rsidRPr="00733210" w:rsidRDefault="008742DB" w:rsidP="008742DB">
      <w:pPr>
        <w:tabs>
          <w:tab w:val="left" w:pos="128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210">
        <w:rPr>
          <w:rFonts w:ascii="Times New Roman" w:eastAsia="Calibri" w:hAnsi="Times New Roman" w:cs="Times New Roman"/>
          <w:sz w:val="28"/>
          <w:szCs w:val="28"/>
        </w:rPr>
        <w:t>срок, в течение которого уполномоченный орган принимает предложения и замечания к проекту НПА, и способ их представления.</w:t>
      </w:r>
    </w:p>
    <w:p w:rsidR="008742DB" w:rsidRPr="00733210" w:rsidRDefault="008742DB" w:rsidP="00285652">
      <w:pPr>
        <w:pStyle w:val="a6"/>
        <w:numPr>
          <w:ilvl w:val="0"/>
          <w:numId w:val="35"/>
        </w:numPr>
        <w:tabs>
          <w:tab w:val="left" w:pos="1418"/>
          <w:tab w:val="left" w:pos="1701"/>
        </w:tabs>
        <w:spacing w:after="0" w:line="240" w:lineRule="auto"/>
        <w:ind w:left="0"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210">
        <w:rPr>
          <w:rFonts w:ascii="Times New Roman" w:eastAsia="Calibri" w:hAnsi="Times New Roman" w:cs="Times New Roman"/>
          <w:sz w:val="28"/>
          <w:szCs w:val="28"/>
        </w:rPr>
        <w:t>Для проведения публичных консультаций уполномоченный орган на официальном сайте к уведомлению о проведении публичных консультаций прилагает проект НПА, в отношении которого проводится ОРВ, пояснительную записку, а также перечень вопросов, обсуждаемых в ходе публичных консультаций в соответствии с приложением 2 к настоящим Методическим рекомендациям.</w:t>
      </w:r>
    </w:p>
    <w:p w:rsidR="008742DB" w:rsidRPr="00733210" w:rsidRDefault="008742DB" w:rsidP="00EF52AD">
      <w:pPr>
        <w:pStyle w:val="a6"/>
        <w:numPr>
          <w:ilvl w:val="0"/>
          <w:numId w:val="35"/>
        </w:numPr>
        <w:tabs>
          <w:tab w:val="left" w:pos="1418"/>
          <w:tab w:val="left" w:pos="1701"/>
        </w:tabs>
        <w:spacing w:after="0" w:line="240" w:lineRule="auto"/>
        <w:ind w:left="0"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210">
        <w:rPr>
          <w:rFonts w:ascii="Times New Roman" w:eastAsia="Calibri" w:hAnsi="Times New Roman" w:cs="Times New Roman"/>
          <w:sz w:val="28"/>
          <w:szCs w:val="28"/>
        </w:rPr>
        <w:t>Целями проведения публичных консультаций по обсуждению проекта НПА являются:</w:t>
      </w:r>
    </w:p>
    <w:p w:rsidR="008742DB" w:rsidRPr="00733210" w:rsidRDefault="008742DB" w:rsidP="008742DB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210">
        <w:rPr>
          <w:rFonts w:ascii="Times New Roman" w:eastAsia="Calibri" w:hAnsi="Times New Roman" w:cs="Times New Roman"/>
          <w:sz w:val="28"/>
          <w:szCs w:val="28"/>
        </w:rPr>
        <w:t>сбор мнений всех заинтересованных лиц относительно обоснованности предлагаемого правового регулирования разработчиком;</w:t>
      </w:r>
    </w:p>
    <w:p w:rsidR="008742DB" w:rsidRPr="00733210" w:rsidRDefault="008742DB" w:rsidP="008742DB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210">
        <w:rPr>
          <w:rFonts w:ascii="Times New Roman" w:eastAsia="Calibri" w:hAnsi="Times New Roman" w:cs="Times New Roman"/>
          <w:sz w:val="28"/>
          <w:szCs w:val="28"/>
        </w:rPr>
        <w:t>установление степени объективности количественных и качественных оценок, касающихся субъектов предпринимательской и инвестиционной деятельности предлагаемого правового регулирования и возможных выгод и издержек указанных субъектов, а также доходов и расходов бюджета муниципального образования, связанных с введением предлагаемого правового регулирования;</w:t>
      </w:r>
    </w:p>
    <w:p w:rsidR="008742DB" w:rsidRPr="00733210" w:rsidRDefault="008742DB" w:rsidP="008742DB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210">
        <w:rPr>
          <w:rFonts w:ascii="Times New Roman" w:eastAsia="Calibri" w:hAnsi="Times New Roman" w:cs="Times New Roman"/>
          <w:sz w:val="28"/>
          <w:szCs w:val="28"/>
        </w:rPr>
        <w:t>определение достижимости целей предлагаемого правового регулирования, поставленных разработчиком, а также возможных рисков, связанных с введением соответствующего правового регулирования.</w:t>
      </w:r>
    </w:p>
    <w:p w:rsidR="008742DB" w:rsidRPr="00733210" w:rsidRDefault="008742DB" w:rsidP="00285652">
      <w:pPr>
        <w:pStyle w:val="a6"/>
        <w:numPr>
          <w:ilvl w:val="0"/>
          <w:numId w:val="35"/>
        </w:numPr>
        <w:tabs>
          <w:tab w:val="left" w:pos="1418"/>
          <w:tab w:val="left" w:pos="1701"/>
        </w:tabs>
        <w:spacing w:after="0" w:line="240" w:lineRule="auto"/>
        <w:ind w:left="0"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210">
        <w:rPr>
          <w:rFonts w:ascii="Times New Roman" w:eastAsia="Calibri" w:hAnsi="Times New Roman" w:cs="Times New Roman"/>
          <w:sz w:val="28"/>
          <w:szCs w:val="28"/>
        </w:rPr>
        <w:t>О проведении публичных консультаций (с указанием источника опубликования уведомления) рекомендуется извещать следующие органы и организации:</w:t>
      </w:r>
    </w:p>
    <w:p w:rsidR="008742DB" w:rsidRPr="00733210" w:rsidRDefault="008742DB" w:rsidP="008742DB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210">
        <w:rPr>
          <w:rFonts w:ascii="Times New Roman" w:eastAsia="Calibri" w:hAnsi="Times New Roman" w:cs="Times New Roman"/>
          <w:sz w:val="28"/>
          <w:szCs w:val="28"/>
        </w:rPr>
        <w:t>заинтересованные органы муниципального образования;</w:t>
      </w:r>
    </w:p>
    <w:p w:rsidR="008742DB" w:rsidRPr="00733210" w:rsidRDefault="008742DB" w:rsidP="008742DB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210">
        <w:rPr>
          <w:rFonts w:ascii="Times New Roman" w:eastAsia="Calibri" w:hAnsi="Times New Roman" w:cs="Times New Roman"/>
          <w:sz w:val="28"/>
          <w:szCs w:val="28"/>
        </w:rPr>
        <w:t>органы и организации, действующие на территории муниципального образования, целью деятельности которых является защита и представление интересов субъектов предпринимательской и инвестиционной деятельности;</w:t>
      </w:r>
    </w:p>
    <w:p w:rsidR="008742DB" w:rsidRPr="00733210" w:rsidRDefault="008742DB" w:rsidP="008742DB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210">
        <w:rPr>
          <w:rFonts w:ascii="Times New Roman" w:eastAsia="Calibri" w:hAnsi="Times New Roman" w:cs="Times New Roman"/>
          <w:sz w:val="28"/>
          <w:szCs w:val="28"/>
        </w:rPr>
        <w:t>уполномоченного по правам предпринимателей в Забайкальском крае;</w:t>
      </w:r>
    </w:p>
    <w:p w:rsidR="008742DB" w:rsidRPr="00733210" w:rsidRDefault="008742DB" w:rsidP="008742DB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210">
        <w:rPr>
          <w:rFonts w:ascii="Times New Roman" w:eastAsia="Calibri" w:hAnsi="Times New Roman" w:cs="Times New Roman"/>
          <w:sz w:val="28"/>
          <w:szCs w:val="28"/>
        </w:rPr>
        <w:t>иных лиц, которых целесообразно привлечь к публичным консультациям, исходя из содержания проблемы, цели и предмета регулирования.</w:t>
      </w:r>
    </w:p>
    <w:p w:rsidR="008742DB" w:rsidRPr="00733210" w:rsidRDefault="008742DB" w:rsidP="00EF52AD">
      <w:pPr>
        <w:pStyle w:val="a6"/>
        <w:numPr>
          <w:ilvl w:val="0"/>
          <w:numId w:val="35"/>
        </w:numPr>
        <w:tabs>
          <w:tab w:val="left" w:pos="1418"/>
          <w:tab w:val="left" w:pos="1701"/>
        </w:tabs>
        <w:spacing w:after="0" w:line="240" w:lineRule="auto"/>
        <w:ind w:left="0"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210">
        <w:rPr>
          <w:rFonts w:ascii="Times New Roman" w:eastAsia="Calibri" w:hAnsi="Times New Roman" w:cs="Times New Roman"/>
          <w:sz w:val="28"/>
          <w:szCs w:val="28"/>
        </w:rPr>
        <w:t>Публичные консультации проводятся в течение:</w:t>
      </w:r>
    </w:p>
    <w:p w:rsidR="0022132D" w:rsidRPr="00733210" w:rsidRDefault="008742DB" w:rsidP="0022132D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210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22132D" w:rsidRPr="00733210">
        <w:rPr>
          <w:rFonts w:ascii="Times New Roman" w:eastAsia="Calibri" w:hAnsi="Times New Roman" w:cs="Times New Roman"/>
          <w:sz w:val="28"/>
          <w:szCs w:val="28"/>
        </w:rPr>
        <w:t>5 рабочих дней со дня размещения на официальном сайте уведомления о проведении публичных консультаций – в отношении проектов НПА, содержащих положения, имеющие низкую степень регулирующего воздействия;</w:t>
      </w:r>
    </w:p>
    <w:p w:rsidR="008742DB" w:rsidRPr="00733210" w:rsidRDefault="0022132D" w:rsidP="008742DB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210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8742DB" w:rsidRPr="00733210">
        <w:rPr>
          <w:rFonts w:ascii="Times New Roman" w:eastAsia="Calibri" w:hAnsi="Times New Roman" w:cs="Times New Roman"/>
          <w:sz w:val="28"/>
          <w:szCs w:val="28"/>
        </w:rPr>
        <w:t>1</w:t>
      </w:r>
      <w:r w:rsidR="00A9210E" w:rsidRPr="00733210">
        <w:rPr>
          <w:rFonts w:ascii="Times New Roman" w:eastAsia="Calibri" w:hAnsi="Times New Roman" w:cs="Times New Roman"/>
          <w:sz w:val="28"/>
          <w:szCs w:val="28"/>
        </w:rPr>
        <w:t>0</w:t>
      </w:r>
      <w:r w:rsidR="008742DB" w:rsidRPr="007332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210E" w:rsidRPr="00733210">
        <w:rPr>
          <w:rFonts w:ascii="Times New Roman" w:eastAsia="Calibri" w:hAnsi="Times New Roman" w:cs="Times New Roman"/>
          <w:sz w:val="28"/>
          <w:szCs w:val="28"/>
        </w:rPr>
        <w:t xml:space="preserve">рабочих </w:t>
      </w:r>
      <w:r w:rsidR="008742DB" w:rsidRPr="00733210">
        <w:rPr>
          <w:rFonts w:ascii="Times New Roman" w:eastAsia="Calibri" w:hAnsi="Times New Roman" w:cs="Times New Roman"/>
          <w:sz w:val="28"/>
          <w:szCs w:val="28"/>
        </w:rPr>
        <w:t>дней со дня размещения на официальном сайте уведомления о проведении публичных консультаций – в отношении проектов НПА, содержащих положения, имеющие среднюю степень регулирующего воздействия;</w:t>
      </w:r>
    </w:p>
    <w:p w:rsidR="008742DB" w:rsidRPr="00733210" w:rsidRDefault="0022132D" w:rsidP="008742DB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210">
        <w:rPr>
          <w:rFonts w:ascii="Times New Roman" w:eastAsia="Calibri" w:hAnsi="Times New Roman" w:cs="Times New Roman"/>
          <w:sz w:val="28"/>
          <w:szCs w:val="28"/>
        </w:rPr>
        <w:t>3</w:t>
      </w:r>
      <w:r w:rsidR="008742DB" w:rsidRPr="00733210">
        <w:rPr>
          <w:rFonts w:ascii="Times New Roman" w:eastAsia="Calibri" w:hAnsi="Times New Roman" w:cs="Times New Roman"/>
          <w:sz w:val="28"/>
          <w:szCs w:val="28"/>
        </w:rPr>
        <w:t xml:space="preserve">) 20 </w:t>
      </w:r>
      <w:r w:rsidR="00A9210E" w:rsidRPr="00733210">
        <w:rPr>
          <w:rFonts w:ascii="Times New Roman" w:eastAsia="Calibri" w:hAnsi="Times New Roman" w:cs="Times New Roman"/>
          <w:sz w:val="28"/>
          <w:szCs w:val="28"/>
        </w:rPr>
        <w:t>рабочих</w:t>
      </w:r>
      <w:r w:rsidR="008742DB" w:rsidRPr="00733210">
        <w:rPr>
          <w:rFonts w:ascii="Times New Roman" w:eastAsia="Calibri" w:hAnsi="Times New Roman" w:cs="Times New Roman"/>
          <w:sz w:val="28"/>
          <w:szCs w:val="28"/>
        </w:rPr>
        <w:t xml:space="preserve"> дней со дня размещения на официальном сайте уведомления о проведении публичных консультаций – в отношении проектов НПА, содержащих положения, имеющие высокую степень регулирующего воздействия.</w:t>
      </w:r>
    </w:p>
    <w:p w:rsidR="008742DB" w:rsidRPr="00733210" w:rsidRDefault="008742DB" w:rsidP="00EF52AD">
      <w:pPr>
        <w:pStyle w:val="a6"/>
        <w:numPr>
          <w:ilvl w:val="0"/>
          <w:numId w:val="35"/>
        </w:numPr>
        <w:tabs>
          <w:tab w:val="left" w:pos="1418"/>
          <w:tab w:val="left" w:pos="1701"/>
        </w:tabs>
        <w:spacing w:after="0" w:line="240" w:lineRule="auto"/>
        <w:ind w:left="0"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210">
        <w:rPr>
          <w:rFonts w:ascii="Times New Roman" w:eastAsia="Calibri" w:hAnsi="Times New Roman" w:cs="Times New Roman"/>
          <w:sz w:val="28"/>
          <w:szCs w:val="28"/>
        </w:rPr>
        <w:t>Участники публичных консультаций направляют в уполномоченный орган замечания и предложения к проекту НПА, а также ответы на вопросы, размещенные на официальном сайте, в сроки, установленные в уведомлении о проведении публичных консультаций.</w:t>
      </w:r>
    </w:p>
    <w:p w:rsidR="008742DB" w:rsidRPr="00733210" w:rsidRDefault="008742DB" w:rsidP="00EF52AD">
      <w:pPr>
        <w:pStyle w:val="a6"/>
        <w:numPr>
          <w:ilvl w:val="0"/>
          <w:numId w:val="35"/>
        </w:numPr>
        <w:tabs>
          <w:tab w:val="left" w:pos="1418"/>
          <w:tab w:val="left" w:pos="1701"/>
        </w:tabs>
        <w:spacing w:after="0" w:line="240" w:lineRule="auto"/>
        <w:ind w:left="0"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210">
        <w:rPr>
          <w:rFonts w:ascii="Times New Roman" w:eastAsia="Calibri" w:hAnsi="Times New Roman" w:cs="Times New Roman"/>
          <w:sz w:val="28"/>
          <w:szCs w:val="28"/>
        </w:rPr>
        <w:t>По результатам публичных консультаций уполномоченный орган в течение 5 рабочих дней со дня окончания публичных консультаций готовит и размещает на официальном сайте отчет по всем полученным замечаниям и предложениям в соответствии с приложением 3 к настоящим Методическим рекомендациям, содержащий следующие сведения:</w:t>
      </w:r>
    </w:p>
    <w:p w:rsidR="008742DB" w:rsidRPr="00733210" w:rsidRDefault="008742DB" w:rsidP="00933A9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210">
        <w:rPr>
          <w:rFonts w:ascii="Times New Roman" w:eastAsia="Calibri" w:hAnsi="Times New Roman" w:cs="Times New Roman"/>
          <w:sz w:val="28"/>
          <w:szCs w:val="28"/>
        </w:rPr>
        <w:t>в случае учета замечания или предложения – форма, в которой оно было учтено;</w:t>
      </w:r>
    </w:p>
    <w:p w:rsidR="008742DB" w:rsidRPr="00733210" w:rsidRDefault="008742DB" w:rsidP="00933A9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210">
        <w:rPr>
          <w:rFonts w:ascii="Times New Roman" w:eastAsia="Calibri" w:hAnsi="Times New Roman" w:cs="Times New Roman"/>
          <w:sz w:val="28"/>
          <w:szCs w:val="28"/>
        </w:rPr>
        <w:t>в случае отклонения замечания или предложения – причина, по которой оно было отклонено.</w:t>
      </w:r>
    </w:p>
    <w:p w:rsidR="008742DB" w:rsidRPr="00733210" w:rsidRDefault="008742DB" w:rsidP="00EF52AD">
      <w:pPr>
        <w:pStyle w:val="a6"/>
        <w:numPr>
          <w:ilvl w:val="0"/>
          <w:numId w:val="35"/>
        </w:numPr>
        <w:tabs>
          <w:tab w:val="left" w:pos="1418"/>
          <w:tab w:val="left" w:pos="1701"/>
        </w:tabs>
        <w:spacing w:after="0" w:line="240" w:lineRule="auto"/>
        <w:ind w:left="0"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210">
        <w:rPr>
          <w:rFonts w:ascii="Times New Roman" w:eastAsia="Calibri" w:hAnsi="Times New Roman" w:cs="Times New Roman"/>
          <w:sz w:val="28"/>
          <w:szCs w:val="28"/>
        </w:rPr>
        <w:t>Результаты обработки предложений, полученных в ходе проведения публичных консультаций учитываются при подготовке заключения об ОРВ проекта НПА.</w:t>
      </w:r>
    </w:p>
    <w:p w:rsidR="008742DB" w:rsidRPr="00733210" w:rsidRDefault="008742DB" w:rsidP="00077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65BA" w:rsidRPr="00733210" w:rsidRDefault="00077A09" w:rsidP="00077A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2.6.</w:t>
      </w:r>
      <w:r w:rsidR="002B6A0C" w:rsidRPr="00733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D7F8B" w:rsidRPr="00733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Подготовка</w:t>
      </w:r>
      <w:r w:rsidR="00E565BA" w:rsidRPr="00733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заключени</w:t>
      </w:r>
      <w:r w:rsidR="000D7F8B" w:rsidRPr="00733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E565BA" w:rsidRPr="00733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 </w:t>
      </w:r>
      <w:r w:rsidR="005E1D11" w:rsidRPr="00733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ОРВ</w:t>
      </w:r>
      <w:r w:rsidR="000D7F8B" w:rsidRPr="00733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проектов</w:t>
      </w:r>
      <w:r w:rsidR="00CF010C" w:rsidRPr="00733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7E79" w:rsidRPr="00733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НПА</w:t>
      </w:r>
    </w:p>
    <w:p w:rsidR="00223FC7" w:rsidRPr="00733210" w:rsidRDefault="00223FC7" w:rsidP="00077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5BA" w:rsidRPr="00733210" w:rsidRDefault="00E565BA" w:rsidP="00EF52AD">
      <w:pPr>
        <w:pStyle w:val="a6"/>
        <w:numPr>
          <w:ilvl w:val="0"/>
          <w:numId w:val="35"/>
        </w:numPr>
        <w:tabs>
          <w:tab w:val="left" w:pos="1418"/>
          <w:tab w:val="left" w:pos="1701"/>
        </w:tabs>
        <w:spacing w:after="0" w:line="240" w:lineRule="auto"/>
        <w:ind w:left="0"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об ОРВ</w:t>
      </w:r>
      <w:r w:rsidR="00C54562"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</w:t>
      </w:r>
      <w:r w:rsidR="00806F46"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4562"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НПА</w:t>
      </w:r>
      <w:r w:rsidR="00AE4716"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подготавливается уполномоченным органом</w:t>
      </w:r>
      <w:r w:rsidR="008C360A"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67597" w:rsidRPr="00733210" w:rsidRDefault="00A67597" w:rsidP="00EF52AD">
      <w:pPr>
        <w:pStyle w:val="a6"/>
        <w:widowControl w:val="0"/>
        <w:numPr>
          <w:ilvl w:val="0"/>
          <w:numId w:val="3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733210">
        <w:rPr>
          <w:rFonts w:ascii="Times New Roman" w:hAnsi="Times New Roman" w:cs="Times New Roman"/>
          <w:sz w:val="28"/>
          <w:szCs w:val="28"/>
        </w:rPr>
        <w:t>Уполномоченный орган проводит ОРВ проекта НПА и составляет заключение об ОРВ проекта НПА в течение:</w:t>
      </w:r>
    </w:p>
    <w:p w:rsidR="00A67597" w:rsidRPr="00733210" w:rsidRDefault="00A67597" w:rsidP="00A67597">
      <w:pPr>
        <w:widowControl w:val="0"/>
        <w:numPr>
          <w:ilvl w:val="0"/>
          <w:numId w:val="3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10">
        <w:rPr>
          <w:rFonts w:ascii="Times New Roman" w:hAnsi="Times New Roman" w:cs="Times New Roman"/>
          <w:sz w:val="28"/>
          <w:szCs w:val="28"/>
        </w:rPr>
        <w:t>5 рабочих дней со дня принятия решения о проведении ОРВ проекта НПА – в отношении проектов НПА, содержащих положения, имеющие низкую степень регулирующего воздействия;</w:t>
      </w:r>
    </w:p>
    <w:p w:rsidR="00A67597" w:rsidRPr="00733210" w:rsidRDefault="00A67597" w:rsidP="00A67597">
      <w:pPr>
        <w:widowControl w:val="0"/>
        <w:numPr>
          <w:ilvl w:val="0"/>
          <w:numId w:val="3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10">
        <w:rPr>
          <w:rFonts w:ascii="Times New Roman" w:hAnsi="Times New Roman" w:cs="Times New Roman"/>
          <w:sz w:val="28"/>
          <w:szCs w:val="28"/>
        </w:rPr>
        <w:t>7 рабочих дней со дня размещения на официальном сайте отчета о результатах проведения публичных консультаций – в отношении проектов НПА, содержащих положения, имеющие среднюю степень регулирующего воздействия;</w:t>
      </w:r>
    </w:p>
    <w:p w:rsidR="00A67597" w:rsidRPr="00733210" w:rsidRDefault="00A67597" w:rsidP="00A67597">
      <w:pPr>
        <w:widowControl w:val="0"/>
        <w:numPr>
          <w:ilvl w:val="0"/>
          <w:numId w:val="3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10">
        <w:rPr>
          <w:rFonts w:ascii="Times New Roman" w:hAnsi="Times New Roman" w:cs="Times New Roman"/>
          <w:sz w:val="28"/>
          <w:szCs w:val="28"/>
        </w:rPr>
        <w:t>10 рабочих дней со дня размещения на официальном сайте отчета о результатах проведения публичных консультаций – в отношении проектов НПА, содержащих положения, имеющие высокую степень регулирующего воздействия.</w:t>
      </w:r>
    </w:p>
    <w:p w:rsidR="00AE4716" w:rsidRPr="00733210" w:rsidRDefault="00AE4716" w:rsidP="00EF52AD">
      <w:pPr>
        <w:pStyle w:val="a6"/>
        <w:numPr>
          <w:ilvl w:val="0"/>
          <w:numId w:val="35"/>
        </w:numPr>
        <w:tabs>
          <w:tab w:val="left" w:pos="1418"/>
          <w:tab w:val="left" w:pos="1701"/>
        </w:tabs>
        <w:spacing w:after="0" w:line="240" w:lineRule="auto"/>
        <w:ind w:left="0"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</w:t>
      </w:r>
      <w:r w:rsidR="00DA2075"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ОРВ проектов НПА </w:t>
      </w:r>
      <w:r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 может включать в себя вводную, описательную, мотивировочную и заключительную (итоговую) части.</w:t>
      </w:r>
    </w:p>
    <w:p w:rsidR="00AE4716" w:rsidRPr="00733210" w:rsidRDefault="00AE4716" w:rsidP="00DA2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вводной части заключения </w:t>
      </w:r>
      <w:r w:rsidR="00DA2075"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ОРВ проектов НПА </w:t>
      </w:r>
      <w:r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указывать наименования проекта НПА</w:t>
      </w:r>
      <w:r w:rsidR="00C5480C"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разработчика.</w:t>
      </w:r>
    </w:p>
    <w:p w:rsidR="00AE4716" w:rsidRPr="00733210" w:rsidRDefault="00AE4716" w:rsidP="00AE4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описательной части заключения </w:t>
      </w:r>
      <w:r w:rsidR="00DA2075"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ОРВ проектов НПА </w:t>
      </w:r>
      <w:r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представить основные положения предлагаемого правового регулирования,</w:t>
      </w:r>
      <w:r w:rsidR="00003079"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которых</w:t>
      </w:r>
      <w:r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</w:t>
      </w:r>
      <w:r w:rsidR="00003079"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003079"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3079" w:rsidRPr="00733210" w:rsidRDefault="00003079" w:rsidP="00003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проблемы;</w:t>
      </w:r>
    </w:p>
    <w:p w:rsidR="00E012DC" w:rsidRPr="00733210" w:rsidRDefault="00003079" w:rsidP="00003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предлагаемого регулирования и их соответствие пр</w:t>
      </w:r>
      <w:r w:rsidR="00E012DC"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инципам правового регулирования;</w:t>
      </w:r>
    </w:p>
    <w:p w:rsidR="00003079" w:rsidRPr="00733210" w:rsidRDefault="00E012DC" w:rsidP="00003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03079"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писание предлагаемого регулирования и иных возможных способов решения проблемы</w:t>
      </w:r>
      <w:r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3079" w:rsidRPr="00733210" w:rsidRDefault="00E012DC" w:rsidP="00003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03079"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сновные группы субъектов предпринимательской </w:t>
      </w:r>
      <w:r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инвестиционной деятельности</w:t>
      </w:r>
      <w:r w:rsidR="00003079"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иные заинтересованные лица, интересы которых будут затронуты предлагаемым правовым регулированием</w:t>
      </w:r>
      <w:r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3079" w:rsidRPr="00733210" w:rsidRDefault="00E012DC" w:rsidP="00003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03079"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ценка соответствующих расходов (возможных поступлений) </w:t>
      </w:r>
      <w:r w:rsidR="00754FEB"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бюджета;</w:t>
      </w:r>
    </w:p>
    <w:p w:rsidR="00003079" w:rsidRPr="00733210" w:rsidRDefault="00E012DC" w:rsidP="00003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03079"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овые обязанности или ограничения для субъектов </w:t>
      </w:r>
      <w:r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предпринимательской и инвестиционной деятельности</w:t>
      </w:r>
      <w:r w:rsidR="00003079"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изменение содержания существующих обязанностей и ограничений, а также порядок организации их исполнения</w:t>
      </w:r>
      <w:r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3079" w:rsidRPr="00733210" w:rsidRDefault="00E012DC" w:rsidP="00003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03079"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ценка расходов субъектов </w:t>
      </w:r>
      <w:r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предпринимательской и инвестиционной деятельности</w:t>
      </w:r>
      <w:r w:rsidR="00003079"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связанных с необходимостью соблюдения установленных обязанностей или ограничений</w:t>
      </w:r>
      <w:r w:rsidR="00797F4F"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03079"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с изменением содержания таких обязанностей или ограничений</w:t>
      </w:r>
      <w:r w:rsidR="008C360A"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3079" w:rsidRPr="00733210" w:rsidRDefault="00E012DC" w:rsidP="00003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03079"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 решения проблемы предложенным способом регулирования и риски негативных последствий</w:t>
      </w:r>
      <w:r w:rsidR="00C50B4B"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3079" w:rsidRPr="00733210" w:rsidRDefault="00003079" w:rsidP="00003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описательной части также содержатся выводы об обоснованности предлагаемого правового регулирования и результаты публичных консультаций</w:t>
      </w:r>
      <w:r w:rsidR="00C50B4B"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 лицах, представивших предложения, по итогам публичных обсуждений</w:t>
      </w:r>
      <w:r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4716" w:rsidRPr="00733210" w:rsidRDefault="00AE4716" w:rsidP="00C50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мотивировочной части заключения </w:t>
      </w:r>
      <w:r w:rsidR="00DA2075"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ОРВ проектов НПА </w:t>
      </w:r>
      <w:r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излагать позицию уполномоченного органа относительно предлагаемого правового регулирования</w:t>
      </w:r>
      <w:r w:rsidR="00924BDC"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уполномоченного органа, направленные на улучшение качества проекта НПА.</w:t>
      </w:r>
    </w:p>
    <w:p w:rsidR="00627010" w:rsidRPr="00733210" w:rsidRDefault="00627010" w:rsidP="00627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мотивировочной части также осуществляется анализ ключевых выводов и результатов расчетов, представленных </w:t>
      </w:r>
      <w:r w:rsidR="00754FEB"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разработчиком</w:t>
      </w:r>
      <w:r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соответствующих разделах пояснительной записки, обобщение и оценка результатов публичных консультаций, предложения уполномоченного органа, направленные на улучшение качества проекта НПА.</w:t>
      </w:r>
    </w:p>
    <w:p w:rsidR="00AE4716" w:rsidRPr="00733210" w:rsidRDefault="00AE4716" w:rsidP="00DA2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Итоговым выводом заключения </w:t>
      </w:r>
      <w:r w:rsidR="00DA2075"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ОРВ проектов НПА </w:t>
      </w:r>
      <w:r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выводы о достаточности оснований для принятия </w:t>
      </w:r>
      <w:r w:rsidR="007018BE"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решения,</w:t>
      </w:r>
      <w:r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введении предлагаемого </w:t>
      </w:r>
      <w:r w:rsidR="00C50B4B"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разработчиком</w:t>
      </w:r>
      <w:r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варианта правового регулирования</w:t>
      </w:r>
      <w:r w:rsidR="00924BDC"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C360A"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отсутствии или наличии в проекте</w:t>
      </w:r>
      <w:r w:rsidR="00B80D73"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60A"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НПА</w:t>
      </w:r>
      <w:r w:rsidR="00C5480C"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60A"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 w:rsidR="007018BE" w:rsidRPr="00733210">
        <w:rPr>
          <w:rFonts w:ascii="Times New Roman" w:eastAsia="Calibri" w:hAnsi="Times New Roman" w:cs="Times New Roman"/>
          <w:sz w:val="28"/>
          <w:szCs w:val="28"/>
        </w:rPr>
        <w:t>муниципального образования.</w:t>
      </w:r>
    </w:p>
    <w:p w:rsidR="00AE4716" w:rsidRPr="00733210" w:rsidRDefault="000311B9" w:rsidP="00EF52AD">
      <w:pPr>
        <w:pStyle w:val="a6"/>
        <w:numPr>
          <w:ilvl w:val="0"/>
          <w:numId w:val="35"/>
        </w:numPr>
        <w:tabs>
          <w:tab w:val="left" w:pos="1418"/>
          <w:tab w:val="left" w:pos="1701"/>
        </w:tabs>
        <w:spacing w:after="0" w:line="240" w:lineRule="auto"/>
        <w:ind w:left="0"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</w:t>
      </w:r>
      <w:r w:rsidR="00DA2075"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ОРВ проектов НПА </w:t>
      </w:r>
      <w:r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 заместитель руководителя</w:t>
      </w:r>
      <w:r w:rsidR="00924BDC"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курирующий </w:t>
      </w:r>
      <w:r w:rsidR="00924BDC"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ОРВ проектов</w:t>
      </w:r>
      <w:r w:rsidR="00B80D73"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4BDC"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НПА</w:t>
      </w:r>
      <w:r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7EB6" w:rsidRPr="00733210" w:rsidRDefault="00627010" w:rsidP="00EF52AD">
      <w:pPr>
        <w:pStyle w:val="a6"/>
        <w:widowControl w:val="0"/>
        <w:numPr>
          <w:ilvl w:val="0"/>
          <w:numId w:val="3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</w:t>
      </w:r>
      <w:r w:rsidR="00DA2075"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ОРВ проектов НПА </w:t>
      </w:r>
      <w:r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размещению уполномоченным органом на официальном сайте</w:t>
      </w:r>
      <w:r w:rsidR="00497EB6" w:rsidRPr="00733210">
        <w:rPr>
          <w:rFonts w:ascii="Times New Roman" w:hAnsi="Times New Roman" w:cs="Times New Roman"/>
          <w:sz w:val="28"/>
          <w:szCs w:val="28"/>
        </w:rPr>
        <w:t xml:space="preserve"> не позднее 3 рабочих дней со дня его направления разработчику.</w:t>
      </w:r>
    </w:p>
    <w:p w:rsidR="00E565BA" w:rsidRDefault="00E565BA" w:rsidP="00077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828" w:rsidRDefault="001F1828" w:rsidP="00077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828" w:rsidRPr="00733210" w:rsidRDefault="001F1828" w:rsidP="00077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D9E" w:rsidRPr="00733210" w:rsidRDefault="00575D9E" w:rsidP="00077A09">
      <w:pPr>
        <w:pStyle w:val="a6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3210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C32DE8" w:rsidRPr="00733210">
        <w:rPr>
          <w:rFonts w:ascii="Times New Roman" w:eastAsia="Calibri" w:hAnsi="Times New Roman" w:cs="Times New Roman"/>
          <w:b/>
          <w:sz w:val="28"/>
          <w:szCs w:val="28"/>
        </w:rPr>
        <w:t>роведение</w:t>
      </w:r>
      <w:r w:rsidRPr="00733210">
        <w:rPr>
          <w:rFonts w:ascii="Times New Roman" w:eastAsia="Calibri" w:hAnsi="Times New Roman" w:cs="Times New Roman"/>
          <w:b/>
          <w:sz w:val="28"/>
          <w:szCs w:val="28"/>
        </w:rPr>
        <w:t xml:space="preserve"> экспертизы действующего</w:t>
      </w:r>
      <w:r w:rsidR="00DB0219" w:rsidRPr="0073321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33210">
        <w:rPr>
          <w:rFonts w:ascii="Times New Roman" w:eastAsia="Calibri" w:hAnsi="Times New Roman" w:cs="Times New Roman"/>
          <w:b/>
          <w:sz w:val="28"/>
          <w:szCs w:val="28"/>
        </w:rPr>
        <w:t>НПА</w:t>
      </w:r>
    </w:p>
    <w:p w:rsidR="003723CC" w:rsidRPr="00733210" w:rsidRDefault="003723CC" w:rsidP="00077A09">
      <w:pPr>
        <w:pStyle w:val="a6"/>
        <w:tabs>
          <w:tab w:val="left" w:pos="1134"/>
        </w:tabs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3794" w:rsidRPr="00733210" w:rsidRDefault="00505CEE" w:rsidP="00285652">
      <w:pPr>
        <w:pStyle w:val="a6"/>
        <w:numPr>
          <w:ilvl w:val="0"/>
          <w:numId w:val="35"/>
        </w:numPr>
        <w:tabs>
          <w:tab w:val="left" w:pos="1418"/>
        </w:tabs>
        <w:spacing w:after="0" w:line="240" w:lineRule="auto"/>
        <w:ind w:left="0" w:firstLine="709"/>
        <w:jc w:val="both"/>
        <w:rPr>
          <w:rStyle w:val="FontStyle54"/>
          <w:sz w:val="28"/>
          <w:szCs w:val="28"/>
        </w:rPr>
      </w:pPr>
      <w:r w:rsidRPr="00733210">
        <w:rPr>
          <w:rStyle w:val="FontStyle54"/>
          <w:sz w:val="28"/>
          <w:szCs w:val="28"/>
        </w:rPr>
        <w:t>Экспертиза проводится в отношении НПА в целях выявления положений, необоснованно затрудняющих осуществление предпринимательской и инвестиционной деятельности, оценки достижения заявленных в ходе их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505CEE" w:rsidRPr="00733210" w:rsidRDefault="00505CEE" w:rsidP="00285652">
      <w:pPr>
        <w:pStyle w:val="a6"/>
        <w:numPr>
          <w:ilvl w:val="0"/>
          <w:numId w:val="35"/>
        </w:numPr>
        <w:tabs>
          <w:tab w:val="left" w:pos="1418"/>
        </w:tabs>
        <w:spacing w:after="0" w:line="240" w:lineRule="auto"/>
        <w:ind w:left="0" w:firstLine="709"/>
        <w:jc w:val="both"/>
        <w:rPr>
          <w:rStyle w:val="FontStyle54"/>
          <w:sz w:val="28"/>
          <w:szCs w:val="28"/>
        </w:rPr>
      </w:pPr>
      <w:r w:rsidRPr="00733210">
        <w:rPr>
          <w:rStyle w:val="FontStyle54"/>
          <w:sz w:val="28"/>
          <w:szCs w:val="28"/>
        </w:rPr>
        <w:t>Экспертиза проводится в отношении НПА, регулирующих отношения, участниками которых являются или могут являться субъекты предпринимательской и инвестиционной деятельности.</w:t>
      </w:r>
    </w:p>
    <w:p w:rsidR="00505CEE" w:rsidRPr="00733210" w:rsidRDefault="00505CEE" w:rsidP="00077A09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4562" w:rsidRPr="00733210" w:rsidRDefault="00077A09" w:rsidP="00077A09">
      <w:pPr>
        <w:pStyle w:val="a6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3210">
        <w:rPr>
          <w:rFonts w:ascii="Times New Roman" w:eastAsia="Calibri" w:hAnsi="Times New Roman" w:cs="Times New Roman"/>
          <w:b/>
          <w:sz w:val="28"/>
          <w:szCs w:val="28"/>
        </w:rPr>
        <w:t>3.1</w:t>
      </w:r>
      <w:r w:rsidR="00296B63" w:rsidRPr="00733210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73321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23FC7" w:rsidRPr="00733210">
        <w:rPr>
          <w:rFonts w:ascii="Times New Roman" w:eastAsia="Calibri" w:hAnsi="Times New Roman" w:cs="Times New Roman"/>
          <w:b/>
          <w:sz w:val="28"/>
          <w:szCs w:val="28"/>
        </w:rPr>
        <w:t>Порядок проведения экспертизы</w:t>
      </w:r>
    </w:p>
    <w:p w:rsidR="00223FC7" w:rsidRPr="00733210" w:rsidRDefault="00223FC7" w:rsidP="00077A09">
      <w:pPr>
        <w:tabs>
          <w:tab w:val="left" w:pos="1134"/>
        </w:tabs>
        <w:spacing w:after="0" w:line="240" w:lineRule="auto"/>
        <w:ind w:firstLine="709"/>
        <w:jc w:val="both"/>
        <w:rPr>
          <w:rStyle w:val="FontStyle54"/>
          <w:sz w:val="28"/>
          <w:szCs w:val="28"/>
        </w:rPr>
      </w:pPr>
    </w:p>
    <w:p w:rsidR="00394EBA" w:rsidRPr="00733210" w:rsidRDefault="00394EBA" w:rsidP="00EF52AD">
      <w:pPr>
        <w:pStyle w:val="a6"/>
        <w:numPr>
          <w:ilvl w:val="0"/>
          <w:numId w:val="35"/>
        </w:numPr>
        <w:tabs>
          <w:tab w:val="left" w:pos="1418"/>
          <w:tab w:val="left" w:pos="1701"/>
        </w:tabs>
        <w:spacing w:after="0" w:line="240" w:lineRule="auto"/>
        <w:ind w:left="0" w:firstLine="698"/>
        <w:jc w:val="both"/>
        <w:rPr>
          <w:rStyle w:val="FontStyle54"/>
          <w:sz w:val="28"/>
          <w:szCs w:val="28"/>
        </w:rPr>
      </w:pPr>
      <w:r w:rsidRPr="00733210">
        <w:rPr>
          <w:rStyle w:val="FontStyle54"/>
          <w:sz w:val="28"/>
          <w:szCs w:val="28"/>
        </w:rPr>
        <w:t>Экспертиза осуществляется на основании предложений о проведении экспертизы, поступивших в уполномоченный орган от:</w:t>
      </w:r>
    </w:p>
    <w:p w:rsidR="00627010" w:rsidRPr="00733210" w:rsidRDefault="00627010" w:rsidP="00394EBA">
      <w:pPr>
        <w:tabs>
          <w:tab w:val="left" w:pos="1134"/>
        </w:tabs>
        <w:spacing w:after="0" w:line="240" w:lineRule="auto"/>
        <w:ind w:firstLine="709"/>
        <w:jc w:val="both"/>
        <w:rPr>
          <w:rStyle w:val="FontStyle54"/>
          <w:sz w:val="28"/>
          <w:szCs w:val="28"/>
        </w:rPr>
      </w:pPr>
      <w:r w:rsidRPr="00733210">
        <w:rPr>
          <w:rStyle w:val="FontStyle54"/>
          <w:sz w:val="28"/>
          <w:szCs w:val="28"/>
        </w:rPr>
        <w:t>органов государственной власти Забайкальского края;</w:t>
      </w:r>
    </w:p>
    <w:p w:rsidR="00394EBA" w:rsidRPr="00733210" w:rsidRDefault="00394EBA" w:rsidP="00394EBA">
      <w:pPr>
        <w:tabs>
          <w:tab w:val="left" w:pos="1134"/>
        </w:tabs>
        <w:spacing w:after="0" w:line="240" w:lineRule="auto"/>
        <w:ind w:firstLine="709"/>
        <w:jc w:val="both"/>
        <w:rPr>
          <w:rStyle w:val="FontStyle54"/>
          <w:sz w:val="28"/>
          <w:szCs w:val="28"/>
        </w:rPr>
      </w:pPr>
      <w:r w:rsidRPr="00733210">
        <w:rPr>
          <w:rStyle w:val="FontStyle54"/>
          <w:sz w:val="28"/>
          <w:szCs w:val="28"/>
        </w:rPr>
        <w:t>органов местного самоуправления;</w:t>
      </w:r>
    </w:p>
    <w:p w:rsidR="001E403F" w:rsidRPr="00733210" w:rsidRDefault="001E403F" w:rsidP="00394EBA">
      <w:pPr>
        <w:tabs>
          <w:tab w:val="left" w:pos="1134"/>
        </w:tabs>
        <w:spacing w:after="0" w:line="240" w:lineRule="auto"/>
        <w:ind w:firstLine="709"/>
        <w:jc w:val="both"/>
        <w:rPr>
          <w:rStyle w:val="FontStyle54"/>
          <w:sz w:val="28"/>
          <w:szCs w:val="28"/>
        </w:rPr>
      </w:pPr>
      <w:r w:rsidRPr="00733210">
        <w:rPr>
          <w:rStyle w:val="FontStyle54"/>
          <w:sz w:val="28"/>
          <w:szCs w:val="28"/>
        </w:rPr>
        <w:t>уполномоченного по защите прав предпринимателей в Забайкальском крае;</w:t>
      </w:r>
    </w:p>
    <w:p w:rsidR="00394EBA" w:rsidRPr="00733210" w:rsidRDefault="00394EBA" w:rsidP="00394EBA">
      <w:pPr>
        <w:tabs>
          <w:tab w:val="left" w:pos="1134"/>
        </w:tabs>
        <w:spacing w:after="0" w:line="240" w:lineRule="auto"/>
        <w:ind w:firstLine="709"/>
        <w:jc w:val="both"/>
        <w:rPr>
          <w:rStyle w:val="FontStyle54"/>
          <w:sz w:val="28"/>
          <w:szCs w:val="28"/>
        </w:rPr>
      </w:pPr>
      <w:r w:rsidRPr="00733210">
        <w:rPr>
          <w:rStyle w:val="FontStyle54"/>
          <w:sz w:val="28"/>
          <w:szCs w:val="28"/>
        </w:rPr>
        <w:t>научно-исследовательских, общественных и иных организаций;</w:t>
      </w:r>
    </w:p>
    <w:p w:rsidR="00394EBA" w:rsidRPr="00733210" w:rsidRDefault="00394EBA" w:rsidP="00394EBA">
      <w:pPr>
        <w:tabs>
          <w:tab w:val="left" w:pos="1134"/>
        </w:tabs>
        <w:spacing w:after="0" w:line="240" w:lineRule="auto"/>
        <w:ind w:firstLine="709"/>
        <w:jc w:val="both"/>
        <w:rPr>
          <w:rStyle w:val="FontStyle54"/>
          <w:sz w:val="28"/>
          <w:szCs w:val="28"/>
        </w:rPr>
      </w:pPr>
      <w:r w:rsidRPr="00733210">
        <w:rPr>
          <w:rStyle w:val="FontStyle54"/>
          <w:sz w:val="28"/>
          <w:szCs w:val="28"/>
        </w:rPr>
        <w:t>субъектов предпринимательской и инвестиционной деятельности, их ассоциаций и союзов;</w:t>
      </w:r>
    </w:p>
    <w:p w:rsidR="00394EBA" w:rsidRPr="00733210" w:rsidRDefault="00394EBA" w:rsidP="00394EBA">
      <w:pPr>
        <w:tabs>
          <w:tab w:val="left" w:pos="1134"/>
        </w:tabs>
        <w:spacing w:after="0" w:line="240" w:lineRule="auto"/>
        <w:ind w:firstLine="709"/>
        <w:jc w:val="both"/>
        <w:rPr>
          <w:rStyle w:val="FontStyle54"/>
          <w:sz w:val="28"/>
          <w:szCs w:val="28"/>
        </w:rPr>
      </w:pPr>
      <w:r w:rsidRPr="00733210">
        <w:rPr>
          <w:rStyle w:val="FontStyle54"/>
          <w:sz w:val="28"/>
          <w:szCs w:val="28"/>
        </w:rPr>
        <w:t>иных лиц.</w:t>
      </w:r>
    </w:p>
    <w:p w:rsidR="00394EBA" w:rsidRPr="00733210" w:rsidRDefault="00394EBA" w:rsidP="00EF52AD">
      <w:pPr>
        <w:pStyle w:val="a6"/>
        <w:numPr>
          <w:ilvl w:val="0"/>
          <w:numId w:val="35"/>
        </w:numPr>
        <w:tabs>
          <w:tab w:val="left" w:pos="1418"/>
          <w:tab w:val="left" w:pos="1701"/>
        </w:tabs>
        <w:spacing w:after="0" w:line="240" w:lineRule="auto"/>
        <w:ind w:left="0" w:firstLine="698"/>
        <w:jc w:val="both"/>
        <w:rPr>
          <w:rStyle w:val="FontStyle54"/>
          <w:sz w:val="28"/>
          <w:szCs w:val="28"/>
        </w:rPr>
      </w:pPr>
      <w:r w:rsidRPr="00733210">
        <w:rPr>
          <w:rStyle w:val="FontStyle54"/>
          <w:sz w:val="28"/>
          <w:szCs w:val="28"/>
        </w:rPr>
        <w:t>На основании предложений о проведении экспертизы, поступивших в уполномоченный орган, составляется план проведения экспертизы (далее - план).</w:t>
      </w:r>
    </w:p>
    <w:p w:rsidR="00394EBA" w:rsidRPr="00733210" w:rsidRDefault="00C54562" w:rsidP="00394EBA">
      <w:pPr>
        <w:tabs>
          <w:tab w:val="left" w:pos="1134"/>
        </w:tabs>
        <w:spacing w:after="0" w:line="240" w:lineRule="auto"/>
        <w:ind w:firstLine="709"/>
        <w:jc w:val="both"/>
        <w:rPr>
          <w:rStyle w:val="FontStyle54"/>
          <w:sz w:val="28"/>
          <w:szCs w:val="28"/>
        </w:rPr>
      </w:pPr>
      <w:r w:rsidRPr="00733210">
        <w:rPr>
          <w:rStyle w:val="FontStyle54"/>
          <w:sz w:val="28"/>
          <w:szCs w:val="28"/>
        </w:rPr>
        <w:t>НПА</w:t>
      </w:r>
      <w:r w:rsidR="00394EBA" w:rsidRPr="00733210">
        <w:rPr>
          <w:rStyle w:val="FontStyle54"/>
          <w:sz w:val="28"/>
          <w:szCs w:val="28"/>
        </w:rPr>
        <w:t xml:space="preserve"> включаются в план при наличии сведений, указывающих, что положения НПА могут создавать условия, необоснованно затрудняющие осуществление предпринимательской и инвестиционной деятельности. Данные сведения могут быть получены уполномоченным органом как в результате рассмотрения предложений о проведении экспертизы, так и самостоятельно в связи с осуществлением функций по нормативно-правово</w:t>
      </w:r>
      <w:r w:rsidR="00D71BF3" w:rsidRPr="00733210">
        <w:rPr>
          <w:rStyle w:val="FontStyle54"/>
          <w:sz w:val="28"/>
          <w:szCs w:val="28"/>
        </w:rPr>
        <w:t>му</w:t>
      </w:r>
      <w:r w:rsidR="00394EBA" w:rsidRPr="00733210">
        <w:rPr>
          <w:rStyle w:val="FontStyle54"/>
          <w:sz w:val="28"/>
          <w:szCs w:val="28"/>
        </w:rPr>
        <w:t xml:space="preserve"> регулировани</w:t>
      </w:r>
      <w:r w:rsidR="00D71BF3" w:rsidRPr="00733210">
        <w:rPr>
          <w:rStyle w:val="FontStyle54"/>
          <w:sz w:val="28"/>
          <w:szCs w:val="28"/>
        </w:rPr>
        <w:t>ю</w:t>
      </w:r>
      <w:r w:rsidR="00394EBA" w:rsidRPr="00733210">
        <w:rPr>
          <w:rStyle w:val="FontStyle54"/>
          <w:sz w:val="28"/>
          <w:szCs w:val="28"/>
        </w:rPr>
        <w:t xml:space="preserve"> в установленной сфере деятельности.</w:t>
      </w:r>
    </w:p>
    <w:p w:rsidR="00394EBA" w:rsidRPr="00733210" w:rsidRDefault="00394EBA" w:rsidP="00EF52AD">
      <w:pPr>
        <w:pStyle w:val="a6"/>
        <w:numPr>
          <w:ilvl w:val="0"/>
          <w:numId w:val="35"/>
        </w:numPr>
        <w:tabs>
          <w:tab w:val="left" w:pos="1418"/>
          <w:tab w:val="left" w:pos="1701"/>
        </w:tabs>
        <w:spacing w:after="0" w:line="240" w:lineRule="auto"/>
        <w:ind w:left="0" w:firstLine="698"/>
        <w:jc w:val="both"/>
        <w:rPr>
          <w:rStyle w:val="FontStyle54"/>
          <w:sz w:val="28"/>
          <w:szCs w:val="28"/>
        </w:rPr>
      </w:pPr>
      <w:r w:rsidRPr="00733210">
        <w:rPr>
          <w:rStyle w:val="FontStyle54"/>
          <w:sz w:val="28"/>
          <w:szCs w:val="28"/>
        </w:rPr>
        <w:t>До включения в план уполномоченный орган запрашивает мнения о необходимости проведения экспертизы рассматриваемых</w:t>
      </w:r>
      <w:r w:rsidR="008B21A0" w:rsidRPr="00733210">
        <w:rPr>
          <w:rStyle w:val="FontStyle54"/>
          <w:sz w:val="28"/>
          <w:szCs w:val="28"/>
        </w:rPr>
        <w:t xml:space="preserve"> </w:t>
      </w:r>
      <w:r w:rsidRPr="00733210">
        <w:rPr>
          <w:rStyle w:val="FontStyle54"/>
          <w:sz w:val="28"/>
          <w:szCs w:val="28"/>
        </w:rPr>
        <w:t>НПА с учетом сложившейся правоприменительной практики у некоммерческих организаций, целью деятельности которых является защита и представление интересов субъектов предпринимательской и инвестиционной деятельности.</w:t>
      </w:r>
    </w:p>
    <w:p w:rsidR="00394EBA" w:rsidRPr="00733210" w:rsidRDefault="00394EBA" w:rsidP="00394EBA">
      <w:pPr>
        <w:tabs>
          <w:tab w:val="left" w:pos="1134"/>
        </w:tabs>
        <w:spacing w:after="0" w:line="240" w:lineRule="auto"/>
        <w:ind w:firstLine="709"/>
        <w:jc w:val="both"/>
        <w:rPr>
          <w:rStyle w:val="FontStyle54"/>
          <w:sz w:val="28"/>
          <w:szCs w:val="28"/>
        </w:rPr>
      </w:pPr>
      <w:r w:rsidRPr="00733210">
        <w:rPr>
          <w:rStyle w:val="FontStyle54"/>
          <w:sz w:val="28"/>
          <w:szCs w:val="28"/>
        </w:rPr>
        <w:t>План утверждается уполномоченным органом на год</w:t>
      </w:r>
      <w:r w:rsidR="00474F05" w:rsidRPr="00733210">
        <w:rPr>
          <w:rStyle w:val="FontStyle54"/>
          <w:sz w:val="28"/>
          <w:szCs w:val="28"/>
        </w:rPr>
        <w:t xml:space="preserve"> (полугодие) и</w:t>
      </w:r>
      <w:r w:rsidRPr="00733210">
        <w:rPr>
          <w:rStyle w:val="FontStyle54"/>
          <w:sz w:val="28"/>
          <w:szCs w:val="28"/>
        </w:rPr>
        <w:t xml:space="preserve">  размещается на официальном сайте.</w:t>
      </w:r>
    </w:p>
    <w:p w:rsidR="008A3662" w:rsidRPr="00733210" w:rsidRDefault="008A3662" w:rsidP="00EF52AD">
      <w:pPr>
        <w:pStyle w:val="a6"/>
        <w:numPr>
          <w:ilvl w:val="0"/>
          <w:numId w:val="35"/>
        </w:numPr>
        <w:tabs>
          <w:tab w:val="left" w:pos="1418"/>
          <w:tab w:val="left" w:pos="1701"/>
        </w:tabs>
        <w:spacing w:after="0" w:line="240" w:lineRule="auto"/>
        <w:ind w:left="0" w:firstLine="698"/>
        <w:jc w:val="both"/>
        <w:rPr>
          <w:rStyle w:val="FontStyle54"/>
          <w:sz w:val="28"/>
          <w:szCs w:val="28"/>
        </w:rPr>
      </w:pPr>
      <w:r w:rsidRPr="00733210">
        <w:rPr>
          <w:rStyle w:val="FontStyle54"/>
          <w:sz w:val="28"/>
          <w:szCs w:val="28"/>
        </w:rPr>
        <w:t>Проведение экспертизы состоит из следующих этапов:</w:t>
      </w:r>
    </w:p>
    <w:p w:rsidR="008A3662" w:rsidRPr="00733210" w:rsidRDefault="008A3662" w:rsidP="008A3662">
      <w:pPr>
        <w:tabs>
          <w:tab w:val="left" w:pos="1134"/>
        </w:tabs>
        <w:spacing w:after="0" w:line="240" w:lineRule="auto"/>
        <w:ind w:firstLine="709"/>
        <w:jc w:val="both"/>
        <w:rPr>
          <w:rStyle w:val="FontStyle54"/>
          <w:sz w:val="28"/>
          <w:szCs w:val="28"/>
        </w:rPr>
      </w:pPr>
      <w:r w:rsidRPr="00733210">
        <w:rPr>
          <w:rStyle w:val="FontStyle54"/>
          <w:sz w:val="28"/>
          <w:szCs w:val="28"/>
        </w:rPr>
        <w:t>1)</w:t>
      </w:r>
      <w:r w:rsidRPr="00733210">
        <w:rPr>
          <w:rStyle w:val="FontStyle54"/>
          <w:sz w:val="28"/>
          <w:szCs w:val="28"/>
        </w:rPr>
        <w:tab/>
        <w:t>проведение публичных консультаций в отношении действующего НПА;</w:t>
      </w:r>
    </w:p>
    <w:p w:rsidR="008A3662" w:rsidRPr="00733210" w:rsidRDefault="008A3662" w:rsidP="008A3662">
      <w:pPr>
        <w:tabs>
          <w:tab w:val="left" w:pos="1134"/>
        </w:tabs>
        <w:spacing w:after="0" w:line="240" w:lineRule="auto"/>
        <w:ind w:firstLine="709"/>
        <w:jc w:val="both"/>
        <w:rPr>
          <w:rStyle w:val="FontStyle54"/>
          <w:sz w:val="28"/>
          <w:szCs w:val="28"/>
        </w:rPr>
      </w:pPr>
      <w:r w:rsidRPr="00733210">
        <w:rPr>
          <w:rStyle w:val="FontStyle54"/>
          <w:sz w:val="28"/>
          <w:szCs w:val="28"/>
        </w:rPr>
        <w:t>2)</w:t>
      </w:r>
      <w:r w:rsidRPr="00733210">
        <w:rPr>
          <w:rStyle w:val="FontStyle54"/>
          <w:sz w:val="28"/>
          <w:szCs w:val="28"/>
        </w:rPr>
        <w:tab/>
        <w:t>экспертиза</w:t>
      </w:r>
      <w:r w:rsidR="00C54562" w:rsidRPr="00733210">
        <w:rPr>
          <w:rStyle w:val="FontStyle54"/>
          <w:sz w:val="28"/>
          <w:szCs w:val="28"/>
        </w:rPr>
        <w:t>.</w:t>
      </w:r>
    </w:p>
    <w:p w:rsidR="00C54562" w:rsidRPr="00733210" w:rsidRDefault="00C54562" w:rsidP="00077A09">
      <w:pPr>
        <w:pStyle w:val="Style20"/>
        <w:widowControl/>
        <w:tabs>
          <w:tab w:val="left" w:pos="1450"/>
        </w:tabs>
        <w:spacing w:line="240" w:lineRule="auto"/>
        <w:ind w:firstLine="701"/>
        <w:rPr>
          <w:rStyle w:val="FontStyle54"/>
          <w:sz w:val="28"/>
          <w:szCs w:val="28"/>
        </w:rPr>
      </w:pPr>
    </w:p>
    <w:p w:rsidR="00C54562" w:rsidRPr="00733210" w:rsidRDefault="00D50DB7" w:rsidP="00077A09">
      <w:pPr>
        <w:pStyle w:val="a6"/>
        <w:tabs>
          <w:tab w:val="left" w:pos="1276"/>
        </w:tabs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3210">
        <w:rPr>
          <w:rStyle w:val="FontStyle54"/>
          <w:b/>
          <w:sz w:val="28"/>
          <w:szCs w:val="28"/>
        </w:rPr>
        <w:t>3</w:t>
      </w:r>
      <w:r w:rsidR="00C54562" w:rsidRPr="00733210">
        <w:rPr>
          <w:rStyle w:val="FontStyle54"/>
          <w:b/>
          <w:sz w:val="28"/>
          <w:szCs w:val="28"/>
        </w:rPr>
        <w:t xml:space="preserve">.2. </w:t>
      </w:r>
      <w:r w:rsidR="00C54562" w:rsidRPr="00733210">
        <w:rPr>
          <w:rFonts w:ascii="Times New Roman" w:eastAsia="Calibri" w:hAnsi="Times New Roman" w:cs="Times New Roman"/>
          <w:b/>
          <w:sz w:val="28"/>
          <w:szCs w:val="28"/>
        </w:rPr>
        <w:t>Проведение публичных консультаций в отношении действующих НПА</w:t>
      </w:r>
    </w:p>
    <w:p w:rsidR="00223FC7" w:rsidRPr="00733210" w:rsidRDefault="00223FC7" w:rsidP="00077A09">
      <w:pPr>
        <w:spacing w:after="0" w:line="240" w:lineRule="auto"/>
        <w:ind w:firstLine="709"/>
        <w:jc w:val="both"/>
        <w:rPr>
          <w:rStyle w:val="FontStyle54"/>
          <w:sz w:val="28"/>
          <w:szCs w:val="28"/>
        </w:rPr>
      </w:pPr>
    </w:p>
    <w:p w:rsidR="00C54562" w:rsidRPr="00733210" w:rsidRDefault="00C54562" w:rsidP="00EF52AD">
      <w:pPr>
        <w:pStyle w:val="a6"/>
        <w:numPr>
          <w:ilvl w:val="0"/>
          <w:numId w:val="35"/>
        </w:numPr>
        <w:tabs>
          <w:tab w:val="left" w:pos="1418"/>
          <w:tab w:val="left" w:pos="1701"/>
        </w:tabs>
        <w:spacing w:after="0" w:line="240" w:lineRule="auto"/>
        <w:ind w:left="0" w:firstLine="698"/>
        <w:jc w:val="both"/>
      </w:pPr>
      <w:r w:rsidRPr="00733210">
        <w:rPr>
          <w:rStyle w:val="FontStyle54"/>
          <w:sz w:val="28"/>
          <w:szCs w:val="28"/>
        </w:rPr>
        <w:t>Проведение публичных консультаций в отношении действующего НПА является первым этапом проведения</w:t>
      </w:r>
      <w:r w:rsidR="007675D6" w:rsidRPr="00733210">
        <w:rPr>
          <w:rStyle w:val="FontStyle54"/>
          <w:sz w:val="28"/>
          <w:szCs w:val="28"/>
        </w:rPr>
        <w:t xml:space="preserve"> экспертизы</w:t>
      </w:r>
      <w:r w:rsidR="005D4A9C" w:rsidRPr="00733210">
        <w:rPr>
          <w:rStyle w:val="FontStyle54"/>
          <w:sz w:val="28"/>
          <w:szCs w:val="28"/>
        </w:rPr>
        <w:t>.</w:t>
      </w:r>
    </w:p>
    <w:p w:rsidR="00C54562" w:rsidRPr="00733210" w:rsidRDefault="00C54562" w:rsidP="00EF52AD">
      <w:pPr>
        <w:pStyle w:val="a6"/>
        <w:numPr>
          <w:ilvl w:val="0"/>
          <w:numId w:val="35"/>
        </w:numPr>
        <w:tabs>
          <w:tab w:val="left" w:pos="1418"/>
          <w:tab w:val="left" w:pos="1701"/>
        </w:tabs>
        <w:spacing w:after="0" w:line="240" w:lineRule="auto"/>
        <w:ind w:left="0"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210">
        <w:rPr>
          <w:rFonts w:ascii="Times New Roman" w:hAnsi="Times New Roman" w:cs="Times New Roman"/>
          <w:sz w:val="28"/>
          <w:szCs w:val="28"/>
        </w:rPr>
        <w:t>Уполномоченный орган в течение 5 рабочих дней</w:t>
      </w:r>
      <w:r w:rsidR="0022132D" w:rsidRPr="00733210">
        <w:rPr>
          <w:rFonts w:ascii="Times New Roman" w:hAnsi="Times New Roman" w:cs="Times New Roman"/>
          <w:sz w:val="28"/>
          <w:szCs w:val="28"/>
        </w:rPr>
        <w:t>,</w:t>
      </w:r>
      <w:r w:rsidRPr="00733210">
        <w:rPr>
          <w:rFonts w:ascii="Times New Roman" w:hAnsi="Times New Roman" w:cs="Times New Roman"/>
          <w:sz w:val="28"/>
          <w:szCs w:val="28"/>
        </w:rPr>
        <w:t xml:space="preserve"> начиная со дня, следующего за днем поступления обращения по проведению экспертизы, на официальном сайте размещает уведомление о проведении публичных консультаций</w:t>
      </w:r>
      <w:r w:rsidRPr="00733210">
        <w:rPr>
          <w:rFonts w:ascii="Times New Roman" w:eastAsia="Calibri" w:hAnsi="Times New Roman" w:cs="Times New Roman"/>
          <w:sz w:val="28"/>
          <w:szCs w:val="28"/>
        </w:rPr>
        <w:t xml:space="preserve"> в отношении действующего НПА в соответствии с приложением 4 к настоящим </w:t>
      </w:r>
      <w:r w:rsidR="00805A1E" w:rsidRPr="00733210">
        <w:rPr>
          <w:rFonts w:ascii="Times New Roman" w:eastAsia="Calibri" w:hAnsi="Times New Roman" w:cs="Times New Roman"/>
          <w:sz w:val="28"/>
          <w:szCs w:val="28"/>
        </w:rPr>
        <w:t>Методическим рекомендациям</w:t>
      </w:r>
      <w:r w:rsidRPr="00733210">
        <w:rPr>
          <w:rFonts w:ascii="Times New Roman" w:hAnsi="Times New Roman" w:cs="Times New Roman"/>
          <w:sz w:val="28"/>
          <w:szCs w:val="28"/>
        </w:rPr>
        <w:t xml:space="preserve">, к которому прилагаются действующий НПА, в отношении которого проводится экспертиза, и перечень вопросов, обсуждаемых в ходе публичных консультаций в соответствии с приложением 5 к настоящим </w:t>
      </w:r>
      <w:r w:rsidR="00805A1E" w:rsidRPr="00733210">
        <w:rPr>
          <w:rFonts w:ascii="Times New Roman" w:eastAsia="Calibri" w:hAnsi="Times New Roman" w:cs="Times New Roman"/>
          <w:sz w:val="28"/>
          <w:szCs w:val="28"/>
        </w:rPr>
        <w:t>Методическим рекомендациям</w:t>
      </w:r>
      <w:r w:rsidRPr="00733210">
        <w:rPr>
          <w:rFonts w:ascii="Times New Roman" w:hAnsi="Times New Roman" w:cs="Times New Roman"/>
          <w:sz w:val="28"/>
          <w:szCs w:val="28"/>
        </w:rPr>
        <w:t>.</w:t>
      </w:r>
    </w:p>
    <w:p w:rsidR="00C54562" w:rsidRPr="00733210" w:rsidRDefault="00C54562" w:rsidP="00EF52AD">
      <w:pPr>
        <w:pStyle w:val="a6"/>
        <w:numPr>
          <w:ilvl w:val="0"/>
          <w:numId w:val="35"/>
        </w:numPr>
        <w:tabs>
          <w:tab w:val="left" w:pos="1418"/>
          <w:tab w:val="left" w:pos="1701"/>
        </w:tabs>
        <w:spacing w:after="0" w:line="240" w:lineRule="auto"/>
        <w:ind w:left="0"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210">
        <w:rPr>
          <w:rFonts w:ascii="Times New Roman" w:eastAsia="Calibri" w:hAnsi="Times New Roman" w:cs="Times New Roman"/>
          <w:sz w:val="28"/>
          <w:szCs w:val="28"/>
        </w:rPr>
        <w:t>Уведомление о проведении публичных консультаций в отношении действующего</w:t>
      </w:r>
      <w:r w:rsidR="008B21A0" w:rsidRPr="007332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3210">
        <w:rPr>
          <w:rFonts w:ascii="Times New Roman" w:eastAsia="Calibri" w:hAnsi="Times New Roman" w:cs="Times New Roman"/>
          <w:sz w:val="28"/>
          <w:szCs w:val="28"/>
        </w:rPr>
        <w:t>НПА содержит:</w:t>
      </w:r>
    </w:p>
    <w:p w:rsidR="00C54562" w:rsidRPr="00733210" w:rsidRDefault="00C54562" w:rsidP="00C54562">
      <w:pPr>
        <w:tabs>
          <w:tab w:val="left" w:pos="128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210">
        <w:rPr>
          <w:rFonts w:ascii="Times New Roman" w:hAnsi="Times New Roman" w:cs="Times New Roman"/>
          <w:sz w:val="28"/>
          <w:szCs w:val="28"/>
        </w:rPr>
        <w:t>вид, дату принятия (подписания), номер и наименование действующего НПА</w:t>
      </w:r>
      <w:r w:rsidRPr="0073321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54562" w:rsidRPr="00733210" w:rsidRDefault="00C54562" w:rsidP="00C54562">
      <w:pPr>
        <w:tabs>
          <w:tab w:val="left" w:pos="128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210">
        <w:rPr>
          <w:rFonts w:ascii="Times New Roman" w:eastAsia="Calibri" w:hAnsi="Times New Roman" w:cs="Times New Roman"/>
          <w:sz w:val="28"/>
          <w:szCs w:val="28"/>
        </w:rPr>
        <w:t xml:space="preserve">срок, в течение которого уполномоченный орган принимает предложения и замечания к </w:t>
      </w:r>
      <w:r w:rsidR="00964CBD" w:rsidRPr="00733210">
        <w:rPr>
          <w:rFonts w:ascii="Times New Roman" w:eastAsia="Calibri" w:hAnsi="Times New Roman" w:cs="Times New Roman"/>
          <w:sz w:val="28"/>
          <w:szCs w:val="28"/>
        </w:rPr>
        <w:t>действующему</w:t>
      </w:r>
      <w:r w:rsidRPr="00733210">
        <w:rPr>
          <w:rFonts w:ascii="Times New Roman" w:eastAsia="Calibri" w:hAnsi="Times New Roman" w:cs="Times New Roman"/>
          <w:sz w:val="28"/>
          <w:szCs w:val="28"/>
        </w:rPr>
        <w:t xml:space="preserve"> НПА, и способ их представления.</w:t>
      </w:r>
    </w:p>
    <w:p w:rsidR="00C54562" w:rsidRPr="00733210" w:rsidRDefault="00C54562" w:rsidP="00EF52AD">
      <w:pPr>
        <w:pStyle w:val="a6"/>
        <w:numPr>
          <w:ilvl w:val="0"/>
          <w:numId w:val="35"/>
        </w:numPr>
        <w:tabs>
          <w:tab w:val="left" w:pos="1418"/>
          <w:tab w:val="left" w:pos="1701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733210">
        <w:rPr>
          <w:rFonts w:ascii="Times New Roman" w:hAnsi="Times New Roman" w:cs="Times New Roman"/>
          <w:sz w:val="28"/>
          <w:szCs w:val="28"/>
        </w:rPr>
        <w:t>Срок проведения публичных консультаций в отношении действующего</w:t>
      </w:r>
      <w:r w:rsidR="008B21A0" w:rsidRPr="00733210">
        <w:rPr>
          <w:rFonts w:ascii="Times New Roman" w:hAnsi="Times New Roman" w:cs="Times New Roman"/>
          <w:sz w:val="28"/>
          <w:szCs w:val="28"/>
        </w:rPr>
        <w:t xml:space="preserve"> </w:t>
      </w:r>
      <w:r w:rsidR="001E403F" w:rsidRPr="00733210">
        <w:rPr>
          <w:rFonts w:ascii="Times New Roman" w:hAnsi="Times New Roman" w:cs="Times New Roman"/>
          <w:sz w:val="28"/>
          <w:szCs w:val="28"/>
        </w:rPr>
        <w:t xml:space="preserve">НПА </w:t>
      </w:r>
      <w:r w:rsidR="0022132D" w:rsidRPr="00733210">
        <w:rPr>
          <w:rFonts w:ascii="Times New Roman" w:hAnsi="Times New Roman" w:cs="Times New Roman"/>
          <w:sz w:val="28"/>
          <w:szCs w:val="28"/>
        </w:rPr>
        <w:t>рекомендуется устанавливать в течение одного месяца</w:t>
      </w:r>
      <w:r w:rsidRPr="00733210">
        <w:rPr>
          <w:rFonts w:ascii="Times New Roman" w:hAnsi="Times New Roman" w:cs="Times New Roman"/>
          <w:sz w:val="28"/>
          <w:szCs w:val="28"/>
        </w:rPr>
        <w:t xml:space="preserve"> со дня размещения на официальном сайте уведомления о проведении публичных консультаций.</w:t>
      </w:r>
    </w:p>
    <w:p w:rsidR="00C54562" w:rsidRPr="00733210" w:rsidRDefault="00C54562" w:rsidP="00EF52AD">
      <w:pPr>
        <w:pStyle w:val="a6"/>
        <w:numPr>
          <w:ilvl w:val="0"/>
          <w:numId w:val="35"/>
        </w:numPr>
        <w:tabs>
          <w:tab w:val="left" w:pos="1418"/>
          <w:tab w:val="left" w:pos="1701"/>
        </w:tabs>
        <w:spacing w:after="0" w:line="240" w:lineRule="auto"/>
        <w:ind w:left="0"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210">
        <w:rPr>
          <w:rFonts w:ascii="Times New Roman" w:eastAsia="Calibri" w:hAnsi="Times New Roman" w:cs="Times New Roman"/>
          <w:sz w:val="28"/>
          <w:szCs w:val="28"/>
        </w:rPr>
        <w:t xml:space="preserve">По результатам публичных консультаций уполномоченный орган в течение 5 рабочих дней со дня окончания публичных консультаций готовит и размещает на официальном сайте отчет по всем полученным замечаниям и предложениям в соответствии с приложением 3 к настоящим </w:t>
      </w:r>
      <w:r w:rsidR="00805A1E" w:rsidRPr="00733210">
        <w:rPr>
          <w:rFonts w:ascii="Times New Roman" w:eastAsia="Calibri" w:hAnsi="Times New Roman" w:cs="Times New Roman"/>
          <w:sz w:val="28"/>
          <w:szCs w:val="28"/>
        </w:rPr>
        <w:t>Методическим рекомендациям</w:t>
      </w:r>
      <w:r w:rsidRPr="00733210">
        <w:rPr>
          <w:rFonts w:ascii="Times New Roman" w:eastAsia="Calibri" w:hAnsi="Times New Roman" w:cs="Times New Roman"/>
          <w:sz w:val="28"/>
          <w:szCs w:val="28"/>
        </w:rPr>
        <w:t>, содержащий следующие сведения:</w:t>
      </w:r>
    </w:p>
    <w:p w:rsidR="00C54562" w:rsidRPr="00733210" w:rsidRDefault="00C54562" w:rsidP="00C5456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210">
        <w:rPr>
          <w:rFonts w:ascii="Times New Roman" w:eastAsia="Calibri" w:hAnsi="Times New Roman" w:cs="Times New Roman"/>
          <w:sz w:val="28"/>
          <w:szCs w:val="28"/>
        </w:rPr>
        <w:t>в случае учета замечания или предложения – форма, в которой оно было учтено;</w:t>
      </w:r>
    </w:p>
    <w:p w:rsidR="00C54562" w:rsidRPr="00733210" w:rsidRDefault="00C54562" w:rsidP="00C54562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210">
        <w:rPr>
          <w:rFonts w:ascii="Times New Roman" w:eastAsia="Calibri" w:hAnsi="Times New Roman" w:cs="Times New Roman"/>
          <w:sz w:val="28"/>
          <w:szCs w:val="28"/>
        </w:rPr>
        <w:t>в случае отклонения замечания или предложения – причина, по которой оно было отклонено.</w:t>
      </w:r>
    </w:p>
    <w:p w:rsidR="000D3117" w:rsidRPr="00733210" w:rsidRDefault="000D3117" w:rsidP="00077A09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4562" w:rsidRPr="00733210" w:rsidRDefault="00D50DB7" w:rsidP="00077A09">
      <w:pPr>
        <w:tabs>
          <w:tab w:val="left" w:pos="1134"/>
        </w:tabs>
        <w:spacing w:after="0" w:line="240" w:lineRule="auto"/>
        <w:ind w:firstLine="709"/>
        <w:jc w:val="center"/>
        <w:rPr>
          <w:rStyle w:val="FontStyle54"/>
          <w:b/>
          <w:sz w:val="28"/>
          <w:szCs w:val="28"/>
        </w:rPr>
      </w:pPr>
      <w:r w:rsidRPr="00733210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C54562" w:rsidRPr="00733210">
        <w:rPr>
          <w:rFonts w:ascii="Times New Roman" w:eastAsia="Calibri" w:hAnsi="Times New Roman" w:cs="Times New Roman"/>
          <w:b/>
          <w:sz w:val="28"/>
          <w:szCs w:val="28"/>
        </w:rPr>
        <w:t>.3.</w:t>
      </w:r>
      <w:r w:rsidR="005D4A9C" w:rsidRPr="00733210">
        <w:rPr>
          <w:rFonts w:ascii="Times New Roman" w:eastAsia="Calibri" w:hAnsi="Times New Roman" w:cs="Times New Roman"/>
          <w:b/>
          <w:sz w:val="28"/>
          <w:szCs w:val="28"/>
        </w:rPr>
        <w:t xml:space="preserve"> Подготовка</w:t>
      </w:r>
      <w:r w:rsidR="00C54562" w:rsidRPr="0073321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D4A9C" w:rsidRPr="00733210">
        <w:rPr>
          <w:rStyle w:val="FontStyle54"/>
          <w:b/>
          <w:sz w:val="28"/>
          <w:szCs w:val="28"/>
        </w:rPr>
        <w:t>заключения об экспертизе</w:t>
      </w:r>
    </w:p>
    <w:p w:rsidR="00223FC7" w:rsidRPr="00733210" w:rsidRDefault="00223FC7" w:rsidP="00077A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1887" w:rsidRPr="00733210" w:rsidRDefault="000D3117" w:rsidP="00EF52AD">
      <w:pPr>
        <w:numPr>
          <w:ilvl w:val="0"/>
          <w:numId w:val="35"/>
        </w:numPr>
        <w:tabs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698"/>
        <w:jc w:val="both"/>
        <w:rPr>
          <w:rStyle w:val="FontStyle54"/>
          <w:sz w:val="28"/>
          <w:szCs w:val="28"/>
        </w:rPr>
      </w:pPr>
      <w:r w:rsidRPr="00733210">
        <w:rPr>
          <w:rStyle w:val="FontStyle54"/>
          <w:sz w:val="28"/>
          <w:szCs w:val="28"/>
        </w:rPr>
        <w:t xml:space="preserve">В ходе экспертизы проводятся публичные консультации, исследование </w:t>
      </w:r>
      <w:r w:rsidRPr="00733210">
        <w:rPr>
          <w:rFonts w:ascii="Times New Roman" w:eastAsia="Calibri" w:hAnsi="Times New Roman" w:cs="Times New Roman"/>
          <w:sz w:val="28"/>
          <w:szCs w:val="28"/>
        </w:rPr>
        <w:t>действующего</w:t>
      </w:r>
      <w:r w:rsidRPr="00733210">
        <w:rPr>
          <w:rStyle w:val="FontStyle54"/>
          <w:sz w:val="28"/>
          <w:szCs w:val="28"/>
        </w:rPr>
        <w:t xml:space="preserve"> НПА на предмет наличия положений, необоснованно затрудняющих осуществление предпринимательской и инвестиционной деятельности, и составляется мотивированное заключение об экспертизе</w:t>
      </w:r>
      <w:r w:rsidR="00651887" w:rsidRPr="00733210">
        <w:rPr>
          <w:rFonts w:ascii="Times New Roman" w:hAnsi="Times New Roman" w:cs="Times New Roman"/>
          <w:sz w:val="28"/>
          <w:szCs w:val="28"/>
        </w:rPr>
        <w:t xml:space="preserve"> в течение 15 рабочих дней со дня размещения на официальном сайте отчета о результатах проведения публичных консультаций. </w:t>
      </w:r>
    </w:p>
    <w:p w:rsidR="008A3662" w:rsidRPr="00733210" w:rsidRDefault="008A3662" w:rsidP="00EF52AD">
      <w:pPr>
        <w:pStyle w:val="a6"/>
        <w:numPr>
          <w:ilvl w:val="0"/>
          <w:numId w:val="35"/>
        </w:numPr>
        <w:tabs>
          <w:tab w:val="left" w:pos="1418"/>
        </w:tabs>
        <w:spacing w:after="0" w:line="240" w:lineRule="auto"/>
        <w:ind w:left="0"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210">
        <w:rPr>
          <w:rFonts w:ascii="Times New Roman" w:eastAsia="Calibri" w:hAnsi="Times New Roman" w:cs="Times New Roman"/>
          <w:sz w:val="28"/>
          <w:szCs w:val="28"/>
        </w:rPr>
        <w:t>Уполномоченный орган запрашивает у</w:t>
      </w:r>
      <w:r w:rsidR="00394EBA" w:rsidRPr="007332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14EA"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</w:t>
      </w:r>
      <w:r w:rsidRPr="00733210">
        <w:rPr>
          <w:rFonts w:ascii="Times New Roman" w:eastAsia="Calibri" w:hAnsi="Times New Roman" w:cs="Times New Roman"/>
          <w:sz w:val="28"/>
          <w:szCs w:val="28"/>
        </w:rPr>
        <w:t xml:space="preserve">, принявшего </w:t>
      </w:r>
      <w:r w:rsidR="00964CBD" w:rsidRPr="00733210">
        <w:rPr>
          <w:rFonts w:ascii="Times New Roman" w:eastAsia="Calibri" w:hAnsi="Times New Roman" w:cs="Times New Roman"/>
          <w:sz w:val="28"/>
          <w:szCs w:val="28"/>
        </w:rPr>
        <w:t xml:space="preserve">действующий </w:t>
      </w:r>
      <w:r w:rsidRPr="00733210">
        <w:rPr>
          <w:rFonts w:ascii="Times New Roman" w:eastAsia="Calibri" w:hAnsi="Times New Roman" w:cs="Times New Roman"/>
          <w:sz w:val="28"/>
          <w:szCs w:val="28"/>
        </w:rPr>
        <w:t>НПА, или</w:t>
      </w:r>
      <w:r w:rsidR="00394EBA" w:rsidRPr="007332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14EA"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</w:t>
      </w:r>
      <w:r w:rsidRPr="00733210">
        <w:rPr>
          <w:rFonts w:ascii="Times New Roman" w:eastAsia="Calibri" w:hAnsi="Times New Roman" w:cs="Times New Roman"/>
          <w:sz w:val="28"/>
          <w:szCs w:val="28"/>
        </w:rPr>
        <w:t xml:space="preserve">, осуществляющего функции </w:t>
      </w:r>
      <w:r w:rsidR="00D71BF3" w:rsidRPr="00733210">
        <w:rPr>
          <w:rStyle w:val="FontStyle54"/>
          <w:sz w:val="28"/>
          <w:szCs w:val="28"/>
        </w:rPr>
        <w:t>по нормативно-правовому регулированию</w:t>
      </w:r>
      <w:r w:rsidRPr="00733210">
        <w:rPr>
          <w:rFonts w:ascii="Times New Roman" w:eastAsia="Calibri" w:hAnsi="Times New Roman" w:cs="Times New Roman"/>
          <w:sz w:val="28"/>
          <w:szCs w:val="28"/>
        </w:rPr>
        <w:t xml:space="preserve"> в соответствующей сфере деятельности, материалы, необходимые для проведения экспертизы.</w:t>
      </w:r>
    </w:p>
    <w:p w:rsidR="008A3662" w:rsidRPr="00733210" w:rsidRDefault="008A3662" w:rsidP="008A36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210">
        <w:rPr>
          <w:rFonts w:ascii="Times New Roman" w:eastAsia="Calibri" w:hAnsi="Times New Roman" w:cs="Times New Roman"/>
          <w:sz w:val="28"/>
          <w:szCs w:val="28"/>
        </w:rPr>
        <w:t>Указанные материалы</w:t>
      </w:r>
      <w:r w:rsidR="00394EBA" w:rsidRPr="00733210">
        <w:rPr>
          <w:rFonts w:ascii="Times New Roman" w:eastAsia="Calibri" w:hAnsi="Times New Roman" w:cs="Times New Roman"/>
          <w:sz w:val="28"/>
          <w:szCs w:val="28"/>
        </w:rPr>
        <w:t xml:space="preserve"> могут</w:t>
      </w:r>
      <w:r w:rsidRPr="00733210">
        <w:rPr>
          <w:rFonts w:ascii="Times New Roman" w:eastAsia="Calibri" w:hAnsi="Times New Roman" w:cs="Times New Roman"/>
          <w:sz w:val="28"/>
          <w:szCs w:val="28"/>
        </w:rPr>
        <w:t xml:space="preserve"> содержат</w:t>
      </w:r>
      <w:r w:rsidR="005D4A9C" w:rsidRPr="00733210">
        <w:rPr>
          <w:rFonts w:ascii="Times New Roman" w:eastAsia="Calibri" w:hAnsi="Times New Roman" w:cs="Times New Roman"/>
          <w:sz w:val="28"/>
          <w:szCs w:val="28"/>
        </w:rPr>
        <w:t>ь</w:t>
      </w:r>
      <w:r w:rsidRPr="00733210">
        <w:rPr>
          <w:rFonts w:ascii="Times New Roman" w:eastAsia="Calibri" w:hAnsi="Times New Roman" w:cs="Times New Roman"/>
          <w:sz w:val="28"/>
          <w:szCs w:val="28"/>
        </w:rPr>
        <w:t xml:space="preserve"> сведения (расчеты, обоснования), на которых основывается необходимость </w:t>
      </w:r>
      <w:r w:rsidR="00FA0FED" w:rsidRPr="00733210">
        <w:rPr>
          <w:rFonts w:ascii="Times New Roman" w:eastAsia="Calibri" w:hAnsi="Times New Roman" w:cs="Times New Roman"/>
          <w:sz w:val="28"/>
          <w:szCs w:val="28"/>
        </w:rPr>
        <w:t>нормативно-правового регулирования</w:t>
      </w:r>
      <w:r w:rsidRPr="00733210">
        <w:rPr>
          <w:rFonts w:ascii="Times New Roman" w:eastAsia="Calibri" w:hAnsi="Times New Roman" w:cs="Times New Roman"/>
          <w:sz w:val="28"/>
          <w:szCs w:val="28"/>
        </w:rPr>
        <w:t xml:space="preserve"> соответствующих общественных отношений.</w:t>
      </w:r>
    </w:p>
    <w:p w:rsidR="008A3662" w:rsidRPr="00733210" w:rsidRDefault="008A3662" w:rsidP="008A36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210">
        <w:rPr>
          <w:rFonts w:ascii="Times New Roman" w:eastAsia="Calibri" w:hAnsi="Times New Roman" w:cs="Times New Roman"/>
          <w:sz w:val="28"/>
          <w:szCs w:val="28"/>
        </w:rPr>
        <w:t xml:space="preserve">В случае если </w:t>
      </w:r>
      <w:r w:rsidR="003614EA"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местного самоуправления</w:t>
      </w:r>
      <w:r w:rsidRPr="00733210">
        <w:rPr>
          <w:rFonts w:ascii="Times New Roman" w:eastAsia="Calibri" w:hAnsi="Times New Roman" w:cs="Times New Roman"/>
          <w:sz w:val="28"/>
          <w:szCs w:val="28"/>
        </w:rPr>
        <w:t>,</w:t>
      </w:r>
      <w:r w:rsidR="006E0ED0" w:rsidRPr="00733210">
        <w:rPr>
          <w:rFonts w:ascii="Times New Roman" w:eastAsia="Calibri" w:hAnsi="Times New Roman" w:cs="Times New Roman"/>
          <w:sz w:val="28"/>
          <w:szCs w:val="28"/>
        </w:rPr>
        <w:t xml:space="preserve"> принявшим</w:t>
      </w:r>
      <w:r w:rsidRPr="007332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4CBD" w:rsidRPr="00733210">
        <w:rPr>
          <w:rFonts w:ascii="Times New Roman" w:eastAsia="Calibri" w:hAnsi="Times New Roman" w:cs="Times New Roman"/>
          <w:sz w:val="28"/>
          <w:szCs w:val="28"/>
        </w:rPr>
        <w:t xml:space="preserve">действующий </w:t>
      </w:r>
      <w:r w:rsidR="006E0ED0" w:rsidRPr="00733210">
        <w:rPr>
          <w:rFonts w:ascii="Times New Roman" w:eastAsia="Calibri" w:hAnsi="Times New Roman" w:cs="Times New Roman"/>
          <w:sz w:val="28"/>
          <w:szCs w:val="28"/>
        </w:rPr>
        <w:t>НПА</w:t>
      </w:r>
      <w:r w:rsidRPr="00733210">
        <w:rPr>
          <w:rFonts w:ascii="Times New Roman" w:eastAsia="Calibri" w:hAnsi="Times New Roman" w:cs="Times New Roman"/>
          <w:sz w:val="28"/>
          <w:szCs w:val="28"/>
        </w:rPr>
        <w:t>,</w:t>
      </w:r>
      <w:r w:rsidR="006E0ED0" w:rsidRPr="00733210">
        <w:rPr>
          <w:rFonts w:ascii="Times New Roman" w:eastAsia="Calibri" w:hAnsi="Times New Roman" w:cs="Times New Roman"/>
          <w:sz w:val="28"/>
          <w:szCs w:val="28"/>
        </w:rPr>
        <w:t xml:space="preserve"> или</w:t>
      </w:r>
      <w:r w:rsidR="00394EBA" w:rsidRPr="007332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14EA"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местного самоуправления</w:t>
      </w:r>
      <w:r w:rsidRPr="00733210">
        <w:rPr>
          <w:rFonts w:ascii="Times New Roman" w:eastAsia="Calibri" w:hAnsi="Times New Roman" w:cs="Times New Roman"/>
          <w:sz w:val="28"/>
          <w:szCs w:val="28"/>
        </w:rPr>
        <w:t xml:space="preserve">, осуществляющим функции </w:t>
      </w:r>
      <w:r w:rsidR="00D71BF3" w:rsidRPr="00733210">
        <w:rPr>
          <w:rStyle w:val="FontStyle54"/>
          <w:sz w:val="28"/>
          <w:szCs w:val="28"/>
        </w:rPr>
        <w:t>по нормативно-правовому регулированию</w:t>
      </w:r>
      <w:r w:rsidRPr="00733210">
        <w:rPr>
          <w:rFonts w:ascii="Times New Roman" w:eastAsia="Calibri" w:hAnsi="Times New Roman" w:cs="Times New Roman"/>
          <w:sz w:val="28"/>
          <w:szCs w:val="28"/>
        </w:rPr>
        <w:t xml:space="preserve"> в соответствующей сфере деятельности, на запрос уполномоченного органа в установленный срок не представлены необходимые в целях проведения экспертизы материалы, сведения об этом указываются в тексте заключения.</w:t>
      </w:r>
    </w:p>
    <w:p w:rsidR="008A3662" w:rsidRPr="00733210" w:rsidRDefault="008A3662" w:rsidP="008A36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210">
        <w:rPr>
          <w:rFonts w:ascii="Times New Roman" w:eastAsia="Calibri" w:hAnsi="Times New Roman" w:cs="Times New Roman"/>
          <w:sz w:val="28"/>
          <w:szCs w:val="28"/>
        </w:rPr>
        <w:t>Уполномоченный орган обращается к представителям предпринимательского сообщества и иным заинтересованным лицам с запросом информационно-аналитических материалов по предмету экспертизы, предлагая в нем срок для их предоставления.</w:t>
      </w:r>
    </w:p>
    <w:p w:rsidR="006E0ED0" w:rsidRPr="00733210" w:rsidRDefault="006E0ED0" w:rsidP="00EF52AD">
      <w:pPr>
        <w:pStyle w:val="a6"/>
        <w:numPr>
          <w:ilvl w:val="0"/>
          <w:numId w:val="35"/>
        </w:numPr>
        <w:tabs>
          <w:tab w:val="left" w:pos="1418"/>
          <w:tab w:val="left" w:pos="1701"/>
        </w:tabs>
        <w:spacing w:after="0" w:line="240" w:lineRule="auto"/>
        <w:ind w:left="0" w:firstLine="698"/>
        <w:jc w:val="both"/>
        <w:rPr>
          <w:rStyle w:val="FontStyle54"/>
          <w:sz w:val="28"/>
          <w:szCs w:val="28"/>
        </w:rPr>
      </w:pPr>
      <w:r w:rsidRPr="00733210">
        <w:rPr>
          <w:rStyle w:val="FontStyle54"/>
          <w:sz w:val="28"/>
          <w:szCs w:val="28"/>
        </w:rPr>
        <w:t xml:space="preserve">Исследование </w:t>
      </w:r>
      <w:r w:rsidR="00964CBD" w:rsidRPr="00733210">
        <w:rPr>
          <w:rFonts w:ascii="Times New Roman" w:eastAsia="Calibri" w:hAnsi="Times New Roman" w:cs="Times New Roman"/>
          <w:sz w:val="28"/>
          <w:szCs w:val="28"/>
        </w:rPr>
        <w:t xml:space="preserve">действующего </w:t>
      </w:r>
      <w:r w:rsidR="00394EBA" w:rsidRPr="00733210">
        <w:rPr>
          <w:rStyle w:val="FontStyle54"/>
          <w:sz w:val="28"/>
          <w:szCs w:val="28"/>
        </w:rPr>
        <w:t>НПА</w:t>
      </w:r>
      <w:r w:rsidRPr="00733210">
        <w:rPr>
          <w:rStyle w:val="FontStyle54"/>
          <w:sz w:val="28"/>
          <w:szCs w:val="28"/>
        </w:rPr>
        <w:t xml:space="preserve"> рекомендуется проводить во взаимодействии с </w:t>
      </w:r>
      <w:r w:rsidR="003614EA"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местного самоуправления</w:t>
      </w:r>
      <w:r w:rsidRPr="00733210">
        <w:rPr>
          <w:rStyle w:val="FontStyle54"/>
          <w:sz w:val="28"/>
          <w:szCs w:val="28"/>
        </w:rPr>
        <w:t xml:space="preserve">, принявшим </w:t>
      </w:r>
      <w:r w:rsidR="00964CBD" w:rsidRPr="00733210">
        <w:rPr>
          <w:rFonts w:ascii="Times New Roman" w:eastAsia="Calibri" w:hAnsi="Times New Roman" w:cs="Times New Roman"/>
          <w:sz w:val="28"/>
          <w:szCs w:val="28"/>
        </w:rPr>
        <w:t>действующий</w:t>
      </w:r>
      <w:r w:rsidR="00964CBD" w:rsidRPr="00733210">
        <w:rPr>
          <w:rStyle w:val="FontStyle54"/>
          <w:sz w:val="28"/>
          <w:szCs w:val="28"/>
        </w:rPr>
        <w:t xml:space="preserve"> </w:t>
      </w:r>
      <w:r w:rsidR="000B1A52" w:rsidRPr="00733210">
        <w:rPr>
          <w:rStyle w:val="FontStyle54"/>
          <w:sz w:val="28"/>
          <w:szCs w:val="28"/>
        </w:rPr>
        <w:t>НПА</w:t>
      </w:r>
      <w:r w:rsidRPr="00733210">
        <w:rPr>
          <w:rStyle w:val="FontStyle54"/>
          <w:sz w:val="28"/>
          <w:szCs w:val="28"/>
        </w:rPr>
        <w:t>,</w:t>
      </w:r>
      <w:r w:rsidR="003614EA"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 местного самоуправления</w:t>
      </w:r>
      <w:r w:rsidRPr="00733210">
        <w:rPr>
          <w:rStyle w:val="FontStyle54"/>
          <w:sz w:val="28"/>
          <w:szCs w:val="28"/>
        </w:rPr>
        <w:t xml:space="preserve">, осуществляющим функции </w:t>
      </w:r>
      <w:r w:rsidR="00D71BF3" w:rsidRPr="00733210">
        <w:rPr>
          <w:rStyle w:val="FontStyle54"/>
          <w:sz w:val="28"/>
          <w:szCs w:val="28"/>
        </w:rPr>
        <w:t>по нормативно-правовому регулированию</w:t>
      </w:r>
      <w:r w:rsidRPr="00733210">
        <w:rPr>
          <w:rStyle w:val="FontStyle54"/>
          <w:sz w:val="28"/>
          <w:szCs w:val="28"/>
        </w:rPr>
        <w:t xml:space="preserve"> в соответствующей сфере деятельности, а также с участием представителей предпринимательского сообщества.</w:t>
      </w:r>
    </w:p>
    <w:p w:rsidR="006E0ED0" w:rsidRPr="00733210" w:rsidRDefault="006E0ED0" w:rsidP="00EF52AD">
      <w:pPr>
        <w:pStyle w:val="a6"/>
        <w:numPr>
          <w:ilvl w:val="0"/>
          <w:numId w:val="35"/>
        </w:numPr>
        <w:tabs>
          <w:tab w:val="left" w:pos="1418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733210">
        <w:rPr>
          <w:rFonts w:ascii="Times New Roman" w:hAnsi="Times New Roman" w:cs="Times New Roman"/>
          <w:sz w:val="28"/>
          <w:szCs w:val="28"/>
        </w:rPr>
        <w:t>При проведении исследования следует:</w:t>
      </w:r>
    </w:p>
    <w:p w:rsidR="006E0ED0" w:rsidRPr="00733210" w:rsidRDefault="006E0ED0" w:rsidP="006E0ED0">
      <w:pPr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10">
        <w:rPr>
          <w:rFonts w:ascii="Times New Roman" w:hAnsi="Times New Roman" w:cs="Times New Roman"/>
          <w:sz w:val="28"/>
          <w:szCs w:val="28"/>
        </w:rPr>
        <w:t>рассматривать замечания, предложения, рекомендации, сведения (расчеты, обоснования), информационно-аналитические материалы, поступившие в ходе публичных консультаций;</w:t>
      </w:r>
    </w:p>
    <w:p w:rsidR="006E0ED0" w:rsidRPr="00733210" w:rsidRDefault="006E0ED0" w:rsidP="006E0E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10">
        <w:rPr>
          <w:rFonts w:ascii="Times New Roman" w:hAnsi="Times New Roman" w:cs="Times New Roman"/>
          <w:sz w:val="28"/>
          <w:szCs w:val="28"/>
        </w:rPr>
        <w:t>анализировать положения</w:t>
      </w:r>
      <w:r w:rsidR="008B21A0" w:rsidRPr="00733210">
        <w:rPr>
          <w:rFonts w:ascii="Times New Roman" w:hAnsi="Times New Roman" w:cs="Times New Roman"/>
          <w:sz w:val="28"/>
          <w:szCs w:val="28"/>
        </w:rPr>
        <w:t xml:space="preserve"> </w:t>
      </w:r>
      <w:r w:rsidR="00964CBD" w:rsidRPr="00733210">
        <w:rPr>
          <w:rFonts w:ascii="Times New Roman" w:eastAsia="Calibri" w:hAnsi="Times New Roman" w:cs="Times New Roman"/>
          <w:sz w:val="28"/>
          <w:szCs w:val="28"/>
        </w:rPr>
        <w:t>действующего</w:t>
      </w:r>
      <w:r w:rsidRPr="00733210">
        <w:rPr>
          <w:rFonts w:ascii="Times New Roman" w:hAnsi="Times New Roman" w:cs="Times New Roman"/>
          <w:sz w:val="28"/>
          <w:szCs w:val="28"/>
        </w:rPr>
        <w:t xml:space="preserve"> </w:t>
      </w:r>
      <w:r w:rsidR="00021EBF" w:rsidRPr="00733210">
        <w:rPr>
          <w:rFonts w:ascii="Times New Roman" w:hAnsi="Times New Roman" w:cs="Times New Roman"/>
          <w:sz w:val="28"/>
          <w:szCs w:val="28"/>
        </w:rPr>
        <w:t>НПА</w:t>
      </w:r>
      <w:r w:rsidRPr="00733210">
        <w:rPr>
          <w:rFonts w:ascii="Times New Roman" w:hAnsi="Times New Roman" w:cs="Times New Roman"/>
          <w:sz w:val="28"/>
          <w:szCs w:val="28"/>
        </w:rPr>
        <w:t xml:space="preserve"> во взаимосвязи со сложившейся практикой их применения;</w:t>
      </w:r>
    </w:p>
    <w:p w:rsidR="006E0ED0" w:rsidRPr="00733210" w:rsidRDefault="006E0ED0" w:rsidP="006E0E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10">
        <w:rPr>
          <w:rFonts w:ascii="Times New Roman" w:hAnsi="Times New Roman" w:cs="Times New Roman"/>
          <w:sz w:val="28"/>
          <w:szCs w:val="28"/>
        </w:rPr>
        <w:t xml:space="preserve">определять характер и степень воздействия положений </w:t>
      </w:r>
      <w:r w:rsidR="00964CBD" w:rsidRPr="00733210">
        <w:rPr>
          <w:rFonts w:ascii="Times New Roman" w:eastAsia="Calibri" w:hAnsi="Times New Roman" w:cs="Times New Roman"/>
          <w:sz w:val="28"/>
          <w:szCs w:val="28"/>
        </w:rPr>
        <w:t>действующего</w:t>
      </w:r>
      <w:r w:rsidR="00964CBD" w:rsidRPr="00733210">
        <w:rPr>
          <w:rFonts w:ascii="Times New Roman" w:hAnsi="Times New Roman" w:cs="Times New Roman"/>
          <w:sz w:val="28"/>
          <w:szCs w:val="28"/>
        </w:rPr>
        <w:t xml:space="preserve"> </w:t>
      </w:r>
      <w:r w:rsidR="00021EBF" w:rsidRPr="00733210">
        <w:rPr>
          <w:rFonts w:ascii="Times New Roman" w:hAnsi="Times New Roman" w:cs="Times New Roman"/>
          <w:sz w:val="28"/>
          <w:szCs w:val="28"/>
        </w:rPr>
        <w:t>НПА</w:t>
      </w:r>
      <w:r w:rsidRPr="00733210">
        <w:rPr>
          <w:rFonts w:ascii="Times New Roman" w:hAnsi="Times New Roman" w:cs="Times New Roman"/>
          <w:sz w:val="28"/>
          <w:szCs w:val="28"/>
        </w:rPr>
        <w:t xml:space="preserve"> на регулируемые отношения в сфере предпринимательской и инвестиционной деятельности;</w:t>
      </w:r>
    </w:p>
    <w:p w:rsidR="006E0ED0" w:rsidRPr="00733210" w:rsidRDefault="006E0ED0" w:rsidP="006E0E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10">
        <w:rPr>
          <w:rFonts w:ascii="Times New Roman" w:hAnsi="Times New Roman" w:cs="Times New Roman"/>
          <w:sz w:val="28"/>
          <w:szCs w:val="28"/>
        </w:rPr>
        <w:t>устанавливать наличие затруднений в осуществлении предпринимательской и инвестиционной деятельности, вызванных применением положений</w:t>
      </w:r>
      <w:r w:rsidR="008B21A0" w:rsidRPr="00733210">
        <w:rPr>
          <w:rFonts w:ascii="Times New Roman" w:hAnsi="Times New Roman" w:cs="Times New Roman"/>
          <w:sz w:val="28"/>
          <w:szCs w:val="28"/>
        </w:rPr>
        <w:t xml:space="preserve"> </w:t>
      </w:r>
      <w:r w:rsidR="00964CBD" w:rsidRPr="00733210">
        <w:rPr>
          <w:rFonts w:ascii="Times New Roman" w:eastAsia="Calibri" w:hAnsi="Times New Roman" w:cs="Times New Roman"/>
          <w:sz w:val="28"/>
          <w:szCs w:val="28"/>
        </w:rPr>
        <w:t>действующего</w:t>
      </w:r>
      <w:r w:rsidR="00964CBD" w:rsidRPr="00733210">
        <w:rPr>
          <w:rFonts w:ascii="Times New Roman" w:hAnsi="Times New Roman" w:cs="Times New Roman"/>
          <w:sz w:val="28"/>
          <w:szCs w:val="28"/>
        </w:rPr>
        <w:t xml:space="preserve"> </w:t>
      </w:r>
      <w:r w:rsidR="00021EBF" w:rsidRPr="00733210">
        <w:rPr>
          <w:rFonts w:ascii="Times New Roman" w:hAnsi="Times New Roman" w:cs="Times New Roman"/>
          <w:sz w:val="28"/>
          <w:szCs w:val="28"/>
        </w:rPr>
        <w:t>НПА</w:t>
      </w:r>
      <w:r w:rsidRPr="00733210">
        <w:rPr>
          <w:rFonts w:ascii="Times New Roman" w:hAnsi="Times New Roman" w:cs="Times New Roman"/>
          <w:sz w:val="28"/>
          <w:szCs w:val="28"/>
        </w:rPr>
        <w:t xml:space="preserve">, а также их обоснованность и целесообразность для целей </w:t>
      </w:r>
      <w:r w:rsidR="00FA0FED" w:rsidRPr="00733210">
        <w:rPr>
          <w:rFonts w:ascii="Times New Roman" w:hAnsi="Times New Roman" w:cs="Times New Roman"/>
          <w:sz w:val="28"/>
          <w:szCs w:val="28"/>
        </w:rPr>
        <w:t>нормативно-правового регулирования</w:t>
      </w:r>
      <w:r w:rsidRPr="00733210">
        <w:rPr>
          <w:rFonts w:ascii="Times New Roman" w:hAnsi="Times New Roman" w:cs="Times New Roman"/>
          <w:sz w:val="28"/>
          <w:szCs w:val="28"/>
        </w:rPr>
        <w:t xml:space="preserve"> соответствующих отношений.</w:t>
      </w:r>
    </w:p>
    <w:p w:rsidR="00021EBF" w:rsidRPr="00733210" w:rsidRDefault="00021EBF" w:rsidP="00EF52AD">
      <w:pPr>
        <w:pStyle w:val="Style20"/>
        <w:widowControl/>
        <w:numPr>
          <w:ilvl w:val="0"/>
          <w:numId w:val="35"/>
        </w:numPr>
        <w:tabs>
          <w:tab w:val="left" w:pos="1418"/>
          <w:tab w:val="left" w:pos="1701"/>
        </w:tabs>
        <w:spacing w:before="5" w:line="240" w:lineRule="auto"/>
        <w:ind w:left="0" w:firstLine="698"/>
        <w:rPr>
          <w:rStyle w:val="FontStyle54"/>
          <w:sz w:val="28"/>
          <w:szCs w:val="28"/>
        </w:rPr>
      </w:pPr>
      <w:r w:rsidRPr="00733210">
        <w:rPr>
          <w:rStyle w:val="FontStyle54"/>
          <w:sz w:val="28"/>
          <w:szCs w:val="28"/>
        </w:rPr>
        <w:t>По результатам исследования составляется заключени</w:t>
      </w:r>
      <w:r w:rsidR="00223FC7" w:rsidRPr="00733210">
        <w:rPr>
          <w:rStyle w:val="FontStyle54"/>
          <w:sz w:val="28"/>
          <w:szCs w:val="28"/>
        </w:rPr>
        <w:t>е</w:t>
      </w:r>
      <w:r w:rsidRPr="00733210">
        <w:rPr>
          <w:rStyle w:val="FontStyle54"/>
          <w:sz w:val="28"/>
          <w:szCs w:val="28"/>
        </w:rPr>
        <w:t xml:space="preserve"> об экспертизе. В заключени</w:t>
      </w:r>
      <w:r w:rsidR="00223FC7" w:rsidRPr="00733210">
        <w:rPr>
          <w:rStyle w:val="FontStyle54"/>
          <w:sz w:val="28"/>
          <w:szCs w:val="28"/>
        </w:rPr>
        <w:t>и</w:t>
      </w:r>
      <w:r w:rsidRPr="00733210">
        <w:rPr>
          <w:rStyle w:val="FontStyle54"/>
          <w:sz w:val="28"/>
          <w:szCs w:val="28"/>
        </w:rPr>
        <w:t xml:space="preserve"> об экспертизе указываются сведения:</w:t>
      </w:r>
    </w:p>
    <w:p w:rsidR="00021EBF" w:rsidRPr="00733210" w:rsidRDefault="00021EBF" w:rsidP="00021EBF">
      <w:pPr>
        <w:pStyle w:val="Style20"/>
        <w:widowControl/>
        <w:tabs>
          <w:tab w:val="left" w:pos="1080"/>
        </w:tabs>
        <w:spacing w:line="240" w:lineRule="auto"/>
        <w:ind w:firstLine="696"/>
        <w:rPr>
          <w:rStyle w:val="FontStyle54"/>
          <w:sz w:val="28"/>
          <w:szCs w:val="28"/>
        </w:rPr>
      </w:pPr>
      <w:r w:rsidRPr="00733210">
        <w:rPr>
          <w:rStyle w:val="FontStyle54"/>
          <w:sz w:val="28"/>
          <w:szCs w:val="28"/>
        </w:rPr>
        <w:t xml:space="preserve">о </w:t>
      </w:r>
      <w:r w:rsidR="00964CBD" w:rsidRPr="00733210">
        <w:rPr>
          <w:rFonts w:eastAsia="Calibri"/>
          <w:sz w:val="28"/>
          <w:szCs w:val="28"/>
        </w:rPr>
        <w:t>действующем</w:t>
      </w:r>
      <w:r w:rsidR="00964CBD" w:rsidRPr="00733210">
        <w:rPr>
          <w:rStyle w:val="FontStyle54"/>
          <w:sz w:val="28"/>
          <w:szCs w:val="28"/>
        </w:rPr>
        <w:t xml:space="preserve"> </w:t>
      </w:r>
      <w:r w:rsidRPr="00733210">
        <w:rPr>
          <w:rStyle w:val="FontStyle54"/>
          <w:sz w:val="28"/>
          <w:szCs w:val="28"/>
        </w:rPr>
        <w:t>НПА, в отношении</w:t>
      </w:r>
      <w:r w:rsidR="002376EC" w:rsidRPr="00733210">
        <w:rPr>
          <w:rStyle w:val="FontStyle54"/>
          <w:sz w:val="28"/>
          <w:szCs w:val="28"/>
        </w:rPr>
        <w:t>,</w:t>
      </w:r>
      <w:r w:rsidRPr="00733210">
        <w:rPr>
          <w:rStyle w:val="FontStyle54"/>
          <w:sz w:val="28"/>
          <w:szCs w:val="28"/>
        </w:rPr>
        <w:t xml:space="preserve"> которого проводится экспертиза, источниках его официального опубликования, </w:t>
      </w:r>
      <w:r w:rsidR="003614EA" w:rsidRPr="00733210">
        <w:rPr>
          <w:rFonts w:eastAsia="Times New Roman"/>
          <w:sz w:val="28"/>
          <w:szCs w:val="28"/>
        </w:rPr>
        <w:t>орган</w:t>
      </w:r>
      <w:r w:rsidR="00FA0701" w:rsidRPr="00733210">
        <w:rPr>
          <w:rFonts w:eastAsia="Times New Roman"/>
          <w:sz w:val="28"/>
          <w:szCs w:val="28"/>
        </w:rPr>
        <w:t>е</w:t>
      </w:r>
      <w:r w:rsidR="003614EA" w:rsidRPr="00733210">
        <w:rPr>
          <w:rFonts w:eastAsia="Times New Roman"/>
          <w:sz w:val="28"/>
          <w:szCs w:val="28"/>
        </w:rPr>
        <w:t xml:space="preserve"> местного самоуправления</w:t>
      </w:r>
      <w:r w:rsidRPr="00733210">
        <w:rPr>
          <w:rStyle w:val="FontStyle54"/>
          <w:sz w:val="28"/>
          <w:szCs w:val="28"/>
        </w:rPr>
        <w:t xml:space="preserve">, принявшем </w:t>
      </w:r>
      <w:r w:rsidR="00964CBD" w:rsidRPr="00733210">
        <w:rPr>
          <w:rFonts w:eastAsia="Calibri"/>
          <w:sz w:val="28"/>
          <w:szCs w:val="28"/>
        </w:rPr>
        <w:t>действующий</w:t>
      </w:r>
      <w:r w:rsidR="00964CBD" w:rsidRPr="00733210">
        <w:rPr>
          <w:rStyle w:val="FontStyle54"/>
          <w:sz w:val="28"/>
          <w:szCs w:val="28"/>
        </w:rPr>
        <w:t xml:space="preserve"> </w:t>
      </w:r>
      <w:r w:rsidRPr="00733210">
        <w:rPr>
          <w:rStyle w:val="FontStyle54"/>
          <w:sz w:val="28"/>
          <w:szCs w:val="28"/>
        </w:rPr>
        <w:t xml:space="preserve">НПА и </w:t>
      </w:r>
      <w:r w:rsidR="003614EA" w:rsidRPr="00733210">
        <w:rPr>
          <w:rFonts w:eastAsia="Times New Roman"/>
          <w:sz w:val="28"/>
          <w:szCs w:val="28"/>
        </w:rPr>
        <w:t>орган</w:t>
      </w:r>
      <w:r w:rsidR="00FA0701" w:rsidRPr="00733210">
        <w:rPr>
          <w:rFonts w:eastAsia="Times New Roman"/>
          <w:sz w:val="28"/>
          <w:szCs w:val="28"/>
        </w:rPr>
        <w:t>е</w:t>
      </w:r>
      <w:r w:rsidR="003614EA" w:rsidRPr="00733210">
        <w:rPr>
          <w:rFonts w:eastAsia="Times New Roman"/>
          <w:sz w:val="28"/>
          <w:szCs w:val="28"/>
        </w:rPr>
        <w:t xml:space="preserve"> местного самоуправления</w:t>
      </w:r>
      <w:r w:rsidRPr="00733210">
        <w:rPr>
          <w:rStyle w:val="FontStyle54"/>
          <w:sz w:val="28"/>
          <w:szCs w:val="28"/>
        </w:rPr>
        <w:t xml:space="preserve">, осуществляющем функции </w:t>
      </w:r>
      <w:r w:rsidR="00D71BF3" w:rsidRPr="00733210">
        <w:rPr>
          <w:rStyle w:val="FontStyle54"/>
          <w:sz w:val="28"/>
          <w:szCs w:val="28"/>
        </w:rPr>
        <w:t>по нормативно-правовому регулированию</w:t>
      </w:r>
      <w:r w:rsidR="00FA0701" w:rsidRPr="00733210">
        <w:rPr>
          <w:rStyle w:val="FontStyle54"/>
          <w:sz w:val="28"/>
          <w:szCs w:val="28"/>
        </w:rPr>
        <w:t xml:space="preserve"> </w:t>
      </w:r>
      <w:r w:rsidRPr="00733210">
        <w:rPr>
          <w:rStyle w:val="FontStyle54"/>
          <w:sz w:val="28"/>
          <w:szCs w:val="28"/>
        </w:rPr>
        <w:t>в соответствующей сфере деятельности;</w:t>
      </w:r>
    </w:p>
    <w:p w:rsidR="00021EBF" w:rsidRPr="00733210" w:rsidRDefault="00021EBF" w:rsidP="00021EBF">
      <w:pPr>
        <w:pStyle w:val="Style20"/>
        <w:widowControl/>
        <w:tabs>
          <w:tab w:val="left" w:pos="1080"/>
        </w:tabs>
        <w:spacing w:before="10" w:line="240" w:lineRule="auto"/>
        <w:ind w:firstLine="696"/>
        <w:rPr>
          <w:rStyle w:val="FontStyle54"/>
          <w:sz w:val="28"/>
          <w:szCs w:val="28"/>
        </w:rPr>
      </w:pPr>
      <w:r w:rsidRPr="00733210">
        <w:rPr>
          <w:rStyle w:val="FontStyle54"/>
          <w:sz w:val="28"/>
          <w:szCs w:val="28"/>
        </w:rPr>
        <w:t>о выявленных положениях</w:t>
      </w:r>
      <w:r w:rsidR="008B21A0" w:rsidRPr="00733210">
        <w:rPr>
          <w:rStyle w:val="FontStyle54"/>
          <w:sz w:val="28"/>
          <w:szCs w:val="28"/>
        </w:rPr>
        <w:t xml:space="preserve"> </w:t>
      </w:r>
      <w:r w:rsidR="00964CBD" w:rsidRPr="00733210">
        <w:rPr>
          <w:rFonts w:eastAsia="Calibri"/>
          <w:sz w:val="28"/>
          <w:szCs w:val="28"/>
        </w:rPr>
        <w:t>действующего</w:t>
      </w:r>
      <w:r w:rsidR="00964CBD" w:rsidRPr="00733210">
        <w:rPr>
          <w:rStyle w:val="FontStyle54"/>
          <w:sz w:val="28"/>
          <w:szCs w:val="28"/>
        </w:rPr>
        <w:t xml:space="preserve"> </w:t>
      </w:r>
      <w:r w:rsidRPr="00733210">
        <w:rPr>
          <w:rStyle w:val="FontStyle54"/>
          <w:sz w:val="28"/>
          <w:szCs w:val="28"/>
        </w:rPr>
        <w:t>НПА, которые, исходя из анализа их применения для регулирования отношений предпринимательской или инвестиционной деятельности, создают необоснованные затруднения при осуществлении предпринимательской и инвестиционной деятельности, или об отсутствии таких положений;</w:t>
      </w:r>
    </w:p>
    <w:p w:rsidR="00021EBF" w:rsidRPr="00733210" w:rsidRDefault="00021EBF" w:rsidP="00021EBF">
      <w:pPr>
        <w:pStyle w:val="Style20"/>
        <w:widowControl/>
        <w:tabs>
          <w:tab w:val="left" w:pos="1080"/>
        </w:tabs>
        <w:spacing w:before="10" w:line="240" w:lineRule="auto"/>
        <w:ind w:firstLine="696"/>
        <w:rPr>
          <w:rStyle w:val="FontStyle54"/>
          <w:sz w:val="28"/>
          <w:szCs w:val="28"/>
        </w:rPr>
      </w:pPr>
      <w:r w:rsidRPr="00733210">
        <w:rPr>
          <w:rStyle w:val="FontStyle54"/>
          <w:sz w:val="28"/>
          <w:szCs w:val="28"/>
        </w:rPr>
        <w:t>об обосновании сделанных выводов;</w:t>
      </w:r>
    </w:p>
    <w:p w:rsidR="00021EBF" w:rsidRPr="00733210" w:rsidRDefault="00021EBF" w:rsidP="00021EBF">
      <w:pPr>
        <w:pStyle w:val="Style20"/>
        <w:widowControl/>
        <w:tabs>
          <w:tab w:val="left" w:pos="984"/>
        </w:tabs>
        <w:spacing w:line="240" w:lineRule="auto"/>
        <w:ind w:firstLine="696"/>
        <w:rPr>
          <w:rStyle w:val="FontStyle54"/>
          <w:sz w:val="28"/>
          <w:szCs w:val="28"/>
        </w:rPr>
      </w:pPr>
      <w:r w:rsidRPr="00733210">
        <w:rPr>
          <w:rStyle w:val="FontStyle54"/>
          <w:sz w:val="28"/>
          <w:szCs w:val="28"/>
        </w:rPr>
        <w:t>о проведенных публичных мероприятиях, включая позиции</w:t>
      </w:r>
      <w:r w:rsidR="005D4A9C" w:rsidRPr="00733210">
        <w:rPr>
          <w:rStyle w:val="FontStyle54"/>
          <w:sz w:val="28"/>
          <w:szCs w:val="28"/>
        </w:rPr>
        <w:t xml:space="preserve"> </w:t>
      </w:r>
      <w:r w:rsidR="003614EA" w:rsidRPr="00733210">
        <w:rPr>
          <w:rFonts w:eastAsia="Times New Roman"/>
          <w:sz w:val="28"/>
          <w:szCs w:val="28"/>
        </w:rPr>
        <w:t>органа местного самоуправления</w:t>
      </w:r>
      <w:r w:rsidR="003614EA" w:rsidRPr="00733210">
        <w:rPr>
          <w:rStyle w:val="FontStyle54"/>
          <w:sz w:val="28"/>
          <w:szCs w:val="28"/>
        </w:rPr>
        <w:t xml:space="preserve"> </w:t>
      </w:r>
      <w:r w:rsidRPr="00733210">
        <w:rPr>
          <w:rStyle w:val="FontStyle54"/>
          <w:sz w:val="28"/>
          <w:szCs w:val="28"/>
        </w:rPr>
        <w:t>и представителей</w:t>
      </w:r>
      <w:r w:rsidR="00EA1486" w:rsidRPr="00733210">
        <w:rPr>
          <w:rStyle w:val="FontStyle54"/>
          <w:sz w:val="28"/>
          <w:szCs w:val="28"/>
        </w:rPr>
        <w:t xml:space="preserve"> </w:t>
      </w:r>
      <w:r w:rsidRPr="00733210">
        <w:rPr>
          <w:rStyle w:val="FontStyle54"/>
          <w:sz w:val="28"/>
          <w:szCs w:val="28"/>
        </w:rPr>
        <w:t>предпринимательского сообщества, участвовавших в экспертизе.</w:t>
      </w:r>
    </w:p>
    <w:p w:rsidR="00EA1486" w:rsidRPr="00733210" w:rsidRDefault="00223FC7" w:rsidP="00EF52AD">
      <w:pPr>
        <w:pStyle w:val="Style20"/>
        <w:widowControl/>
        <w:numPr>
          <w:ilvl w:val="0"/>
          <w:numId w:val="35"/>
        </w:numPr>
        <w:tabs>
          <w:tab w:val="left" w:pos="1418"/>
          <w:tab w:val="left" w:pos="1701"/>
        </w:tabs>
        <w:spacing w:before="5" w:line="240" w:lineRule="auto"/>
        <w:ind w:left="0" w:firstLine="698"/>
        <w:rPr>
          <w:rStyle w:val="FontStyle54"/>
          <w:sz w:val="28"/>
          <w:szCs w:val="28"/>
        </w:rPr>
      </w:pPr>
      <w:r w:rsidRPr="00733210">
        <w:rPr>
          <w:rStyle w:val="FontStyle54"/>
          <w:sz w:val="28"/>
          <w:szCs w:val="28"/>
        </w:rPr>
        <w:t>З</w:t>
      </w:r>
      <w:r w:rsidR="00EA1486" w:rsidRPr="00733210">
        <w:rPr>
          <w:rStyle w:val="FontStyle54"/>
          <w:sz w:val="28"/>
          <w:szCs w:val="28"/>
        </w:rPr>
        <w:t>аключени</w:t>
      </w:r>
      <w:r w:rsidRPr="00733210">
        <w:rPr>
          <w:rStyle w:val="FontStyle54"/>
          <w:sz w:val="28"/>
          <w:szCs w:val="28"/>
        </w:rPr>
        <w:t>е</w:t>
      </w:r>
      <w:r w:rsidR="00EA1486" w:rsidRPr="00733210">
        <w:rPr>
          <w:rStyle w:val="FontStyle54"/>
          <w:sz w:val="28"/>
          <w:szCs w:val="28"/>
        </w:rPr>
        <w:t xml:space="preserve"> об экспертизе направляется в</w:t>
      </w:r>
      <w:r w:rsidR="003614EA" w:rsidRPr="00733210">
        <w:rPr>
          <w:rFonts w:eastAsia="Times New Roman"/>
          <w:sz w:val="28"/>
          <w:szCs w:val="28"/>
        </w:rPr>
        <w:t xml:space="preserve"> орган местного самоуправления</w:t>
      </w:r>
      <w:r w:rsidR="00EA1486" w:rsidRPr="00733210">
        <w:rPr>
          <w:rStyle w:val="FontStyle54"/>
          <w:sz w:val="28"/>
          <w:szCs w:val="28"/>
        </w:rPr>
        <w:t xml:space="preserve">, принявший </w:t>
      </w:r>
      <w:r w:rsidR="00964CBD" w:rsidRPr="00733210">
        <w:rPr>
          <w:rFonts w:eastAsia="Calibri"/>
          <w:sz w:val="28"/>
          <w:szCs w:val="28"/>
        </w:rPr>
        <w:t>действующего</w:t>
      </w:r>
      <w:r w:rsidR="008B21A0" w:rsidRPr="00733210">
        <w:rPr>
          <w:rFonts w:eastAsia="Calibri"/>
          <w:sz w:val="28"/>
          <w:szCs w:val="28"/>
        </w:rPr>
        <w:t xml:space="preserve"> </w:t>
      </w:r>
      <w:r w:rsidR="000B1A52" w:rsidRPr="00733210">
        <w:rPr>
          <w:rStyle w:val="FontStyle54"/>
          <w:sz w:val="28"/>
          <w:szCs w:val="28"/>
        </w:rPr>
        <w:t>НПА</w:t>
      </w:r>
      <w:r w:rsidR="00EA1486" w:rsidRPr="00733210">
        <w:rPr>
          <w:rStyle w:val="FontStyle54"/>
          <w:sz w:val="28"/>
          <w:szCs w:val="28"/>
        </w:rPr>
        <w:t xml:space="preserve">, или </w:t>
      </w:r>
      <w:r w:rsidR="003614EA" w:rsidRPr="00733210">
        <w:rPr>
          <w:rFonts w:eastAsia="Times New Roman"/>
          <w:sz w:val="28"/>
          <w:szCs w:val="28"/>
        </w:rPr>
        <w:t>орган местного самоуправления</w:t>
      </w:r>
      <w:r w:rsidR="00EA1486" w:rsidRPr="00733210">
        <w:rPr>
          <w:rStyle w:val="FontStyle54"/>
          <w:sz w:val="28"/>
          <w:szCs w:val="28"/>
        </w:rPr>
        <w:t xml:space="preserve">, осуществляющий функции </w:t>
      </w:r>
      <w:r w:rsidR="00D71BF3" w:rsidRPr="00733210">
        <w:rPr>
          <w:rStyle w:val="FontStyle54"/>
          <w:sz w:val="28"/>
          <w:szCs w:val="28"/>
        </w:rPr>
        <w:t>по нормативно-правовому регулированию</w:t>
      </w:r>
      <w:r w:rsidR="00EA1486" w:rsidRPr="00733210">
        <w:rPr>
          <w:rStyle w:val="FontStyle54"/>
          <w:sz w:val="28"/>
          <w:szCs w:val="28"/>
        </w:rPr>
        <w:t xml:space="preserve"> в соответствующей сфере деятельности, с указанием срока окончания приема замечаний и предложений.</w:t>
      </w:r>
    </w:p>
    <w:p w:rsidR="00EA1486" w:rsidRPr="00733210" w:rsidRDefault="00223FC7" w:rsidP="00EA1486">
      <w:pPr>
        <w:pStyle w:val="Style21"/>
        <w:widowControl/>
        <w:spacing w:before="10" w:line="240" w:lineRule="auto"/>
        <w:ind w:firstLine="696"/>
        <w:rPr>
          <w:rStyle w:val="FontStyle54"/>
          <w:sz w:val="28"/>
          <w:szCs w:val="28"/>
        </w:rPr>
      </w:pPr>
      <w:r w:rsidRPr="00733210">
        <w:rPr>
          <w:rStyle w:val="FontStyle54"/>
          <w:sz w:val="28"/>
          <w:szCs w:val="28"/>
        </w:rPr>
        <w:t>З</w:t>
      </w:r>
      <w:r w:rsidR="00EA1486" w:rsidRPr="00733210">
        <w:rPr>
          <w:rStyle w:val="FontStyle54"/>
          <w:sz w:val="28"/>
          <w:szCs w:val="28"/>
        </w:rPr>
        <w:t>аключени</w:t>
      </w:r>
      <w:r w:rsidRPr="00733210">
        <w:rPr>
          <w:rStyle w:val="FontStyle54"/>
          <w:sz w:val="28"/>
          <w:szCs w:val="28"/>
        </w:rPr>
        <w:t>е</w:t>
      </w:r>
      <w:r w:rsidR="00EA1486" w:rsidRPr="00733210">
        <w:rPr>
          <w:rStyle w:val="FontStyle54"/>
          <w:sz w:val="28"/>
          <w:szCs w:val="28"/>
        </w:rPr>
        <w:t xml:space="preserve"> также </w:t>
      </w:r>
      <w:r w:rsidR="008C3CCF" w:rsidRPr="00733210">
        <w:rPr>
          <w:rStyle w:val="FontStyle54"/>
          <w:sz w:val="28"/>
          <w:szCs w:val="28"/>
        </w:rPr>
        <w:t xml:space="preserve">может </w:t>
      </w:r>
      <w:r w:rsidR="00EA1486" w:rsidRPr="00733210">
        <w:rPr>
          <w:rStyle w:val="FontStyle54"/>
          <w:sz w:val="28"/>
          <w:szCs w:val="28"/>
        </w:rPr>
        <w:t>направля</w:t>
      </w:r>
      <w:r w:rsidR="006028E7" w:rsidRPr="00733210">
        <w:rPr>
          <w:rStyle w:val="FontStyle54"/>
          <w:sz w:val="28"/>
          <w:szCs w:val="28"/>
        </w:rPr>
        <w:t>ться</w:t>
      </w:r>
      <w:r w:rsidR="00EA1486" w:rsidRPr="00733210">
        <w:rPr>
          <w:rStyle w:val="FontStyle54"/>
          <w:sz w:val="28"/>
          <w:szCs w:val="28"/>
        </w:rPr>
        <w:t xml:space="preserve"> представителям предпринимательского сообщества на отзыв с указанием срока его предоставления.</w:t>
      </w:r>
    </w:p>
    <w:p w:rsidR="00EA1486" w:rsidRPr="00733210" w:rsidRDefault="00EA1486" w:rsidP="00E56432">
      <w:pPr>
        <w:pStyle w:val="Style21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733210">
        <w:rPr>
          <w:rStyle w:val="FontStyle54"/>
          <w:sz w:val="28"/>
          <w:szCs w:val="28"/>
        </w:rPr>
        <w:t>Поступившие в уполномоченный орган в установленный срок отзывы, замечания и предложения рассматриваются при доработке заключения.</w:t>
      </w:r>
    </w:p>
    <w:p w:rsidR="00E56432" w:rsidRPr="00733210" w:rsidRDefault="00E56432" w:rsidP="00EF52AD">
      <w:pPr>
        <w:pStyle w:val="a6"/>
        <w:numPr>
          <w:ilvl w:val="0"/>
          <w:numId w:val="35"/>
        </w:numPr>
        <w:tabs>
          <w:tab w:val="left" w:pos="1418"/>
        </w:tabs>
        <w:spacing w:after="0" w:line="240" w:lineRule="auto"/>
        <w:ind w:left="0"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210">
        <w:rPr>
          <w:rFonts w:ascii="Times New Roman" w:eastAsia="Calibri" w:hAnsi="Times New Roman" w:cs="Times New Roman"/>
          <w:sz w:val="28"/>
          <w:szCs w:val="28"/>
        </w:rPr>
        <w:t xml:space="preserve">В муниципальном нормативном правовом акте, регламентирующем порядок проведения экспертизы, рекомендуется закрепить механизмы учета выводов, содержащихся в заключении </w:t>
      </w:r>
      <w:r w:rsidRPr="00733210">
        <w:rPr>
          <w:rFonts w:ascii="Times New Roman" w:eastAsia="Calibri" w:hAnsi="Times New Roman" w:cs="Times New Roman"/>
          <w:sz w:val="28"/>
          <w:szCs w:val="28"/>
        </w:rPr>
        <w:br/>
        <w:t>об экспертизе (обязательный учет данных выводов, специальные процедуры урегулирования разногласий по возникшим в ходе экспертизы спорным вопросам или иные механизмы).</w:t>
      </w:r>
    </w:p>
    <w:p w:rsidR="000B1A52" w:rsidRPr="00733210" w:rsidRDefault="000B1A52" w:rsidP="00EF52AD">
      <w:pPr>
        <w:pStyle w:val="a6"/>
        <w:numPr>
          <w:ilvl w:val="0"/>
          <w:numId w:val="35"/>
        </w:numPr>
        <w:tabs>
          <w:tab w:val="left" w:pos="1418"/>
          <w:tab w:val="left" w:pos="1701"/>
        </w:tabs>
        <w:spacing w:after="0" w:line="240" w:lineRule="auto"/>
        <w:ind w:left="0"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210">
        <w:rPr>
          <w:rFonts w:ascii="Times New Roman" w:eastAsia="Calibri" w:hAnsi="Times New Roman" w:cs="Times New Roman"/>
          <w:sz w:val="28"/>
          <w:szCs w:val="28"/>
        </w:rPr>
        <w:t>Уполномоченный орган размещает на официальном сайте заключение об экспертизе в течение 3 рабочих дней со дня его направления</w:t>
      </w:r>
      <w:r w:rsidR="002376EC" w:rsidRPr="00733210">
        <w:t xml:space="preserve"> </w:t>
      </w:r>
      <w:r w:rsidR="003614EA"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органу местного самоуправления</w:t>
      </w:r>
      <w:r w:rsidRPr="00733210">
        <w:rPr>
          <w:rStyle w:val="FontStyle54"/>
          <w:sz w:val="28"/>
          <w:szCs w:val="28"/>
        </w:rPr>
        <w:t xml:space="preserve">, принявшему </w:t>
      </w:r>
      <w:r w:rsidR="00964CBD" w:rsidRPr="00733210">
        <w:rPr>
          <w:rFonts w:ascii="Times New Roman" w:eastAsia="Calibri" w:hAnsi="Times New Roman" w:cs="Times New Roman"/>
          <w:sz w:val="28"/>
          <w:szCs w:val="28"/>
        </w:rPr>
        <w:t xml:space="preserve">действующий </w:t>
      </w:r>
      <w:r w:rsidRPr="00733210">
        <w:rPr>
          <w:rStyle w:val="FontStyle54"/>
          <w:sz w:val="28"/>
          <w:szCs w:val="28"/>
        </w:rPr>
        <w:t>НПА, или</w:t>
      </w:r>
      <w:r w:rsidR="003614EA"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органу местного самоуправления</w:t>
      </w:r>
      <w:r w:rsidRPr="00733210">
        <w:rPr>
          <w:rStyle w:val="FontStyle54"/>
          <w:sz w:val="28"/>
          <w:szCs w:val="28"/>
        </w:rPr>
        <w:t xml:space="preserve">, осуществляющему функции </w:t>
      </w:r>
      <w:r w:rsidR="00D71BF3" w:rsidRPr="00733210">
        <w:rPr>
          <w:rStyle w:val="FontStyle54"/>
          <w:sz w:val="28"/>
          <w:szCs w:val="28"/>
        </w:rPr>
        <w:t>по нормативно-правовому регулированию</w:t>
      </w:r>
      <w:r w:rsidRPr="0073321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C28D4" w:rsidRPr="00733210" w:rsidRDefault="00E56432" w:rsidP="00EF52AD">
      <w:pPr>
        <w:pStyle w:val="a6"/>
        <w:numPr>
          <w:ilvl w:val="0"/>
          <w:numId w:val="35"/>
        </w:numPr>
        <w:tabs>
          <w:tab w:val="left" w:pos="1418"/>
        </w:tabs>
        <w:spacing w:after="0" w:line="240" w:lineRule="auto"/>
        <w:ind w:left="0"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210">
        <w:rPr>
          <w:rFonts w:ascii="Times New Roman" w:eastAsia="Calibri" w:hAnsi="Times New Roman" w:cs="Times New Roman"/>
          <w:sz w:val="28"/>
          <w:szCs w:val="28"/>
        </w:rPr>
        <w:t xml:space="preserve">По результатам экспертизы уполномоченный орган в случае выявления в </w:t>
      </w:r>
      <w:r w:rsidR="000C28D4" w:rsidRPr="00733210">
        <w:rPr>
          <w:rFonts w:ascii="Times New Roman" w:eastAsia="Calibri" w:hAnsi="Times New Roman" w:cs="Times New Roman"/>
          <w:sz w:val="28"/>
          <w:szCs w:val="28"/>
        </w:rPr>
        <w:t xml:space="preserve">действующем НПА </w:t>
      </w:r>
      <w:r w:rsidRPr="00733210">
        <w:rPr>
          <w:rFonts w:ascii="Times New Roman" w:eastAsia="Calibri" w:hAnsi="Times New Roman" w:cs="Times New Roman"/>
          <w:sz w:val="28"/>
          <w:szCs w:val="28"/>
        </w:rPr>
        <w:t xml:space="preserve"> положений, необоснованно затрудняющих осуществление</w:t>
      </w:r>
      <w:r w:rsidR="000C28D4" w:rsidRPr="007332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3210">
        <w:rPr>
          <w:rFonts w:ascii="Times New Roman" w:eastAsia="Calibri" w:hAnsi="Times New Roman" w:cs="Times New Roman"/>
          <w:sz w:val="28"/>
          <w:szCs w:val="28"/>
        </w:rPr>
        <w:t xml:space="preserve">предпринимательской </w:t>
      </w:r>
      <w:r w:rsidR="000C28D4" w:rsidRPr="00733210">
        <w:rPr>
          <w:rFonts w:ascii="Times New Roman" w:eastAsia="Calibri" w:hAnsi="Times New Roman" w:cs="Times New Roman"/>
          <w:sz w:val="28"/>
          <w:szCs w:val="28"/>
        </w:rPr>
        <w:t>и инвестиционной деятельности, вносит в орган местного самоуправления, принявший муниципальный нормативный правовой акт, предложение об отмене или изменении муниципального нормативного правового акта или его отдельных положений, необоснованно затрудняющих ведение предпринимательской и инвестиционной деятельности.</w:t>
      </w:r>
    </w:p>
    <w:p w:rsidR="002376EC" w:rsidRDefault="002376EC" w:rsidP="00077A09">
      <w:pPr>
        <w:pStyle w:val="a6"/>
        <w:tabs>
          <w:tab w:val="left" w:pos="1276"/>
        </w:tabs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</w:p>
    <w:p w:rsidR="001F1828" w:rsidRDefault="001F1828" w:rsidP="00077A09">
      <w:pPr>
        <w:pStyle w:val="a6"/>
        <w:tabs>
          <w:tab w:val="left" w:pos="1276"/>
        </w:tabs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</w:p>
    <w:p w:rsidR="001F1828" w:rsidRDefault="001F1828" w:rsidP="00077A09">
      <w:pPr>
        <w:pStyle w:val="a6"/>
        <w:tabs>
          <w:tab w:val="left" w:pos="1276"/>
        </w:tabs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</w:p>
    <w:p w:rsidR="001F1828" w:rsidRPr="00733210" w:rsidRDefault="001F1828" w:rsidP="00077A09">
      <w:pPr>
        <w:pStyle w:val="a6"/>
        <w:tabs>
          <w:tab w:val="left" w:pos="1276"/>
        </w:tabs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</w:p>
    <w:p w:rsidR="00DC456C" w:rsidRPr="00733210" w:rsidRDefault="00DC456C" w:rsidP="00077A09">
      <w:pPr>
        <w:pStyle w:val="a6"/>
        <w:numPr>
          <w:ilvl w:val="0"/>
          <w:numId w:val="9"/>
        </w:numPr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3210">
        <w:rPr>
          <w:rFonts w:ascii="Times New Roman" w:eastAsia="Calibri" w:hAnsi="Times New Roman" w:cs="Times New Roman"/>
          <w:b/>
          <w:sz w:val="28"/>
          <w:szCs w:val="28"/>
        </w:rPr>
        <w:t>Отчетность о развитии и результатах процедуры оценки регулирующего воздействия</w:t>
      </w:r>
      <w:r w:rsidR="00B203F7" w:rsidRPr="00733210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DC456C" w:rsidRPr="00733210" w:rsidRDefault="00DC456C" w:rsidP="00077A09">
      <w:pPr>
        <w:pStyle w:val="a6"/>
        <w:spacing w:after="0" w:line="240" w:lineRule="auto"/>
        <w:ind w:left="121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456C" w:rsidRPr="00733210" w:rsidRDefault="00DC456C" w:rsidP="00EF52AD">
      <w:pPr>
        <w:pStyle w:val="a6"/>
        <w:numPr>
          <w:ilvl w:val="0"/>
          <w:numId w:val="35"/>
        </w:numPr>
        <w:tabs>
          <w:tab w:val="left" w:pos="1418"/>
        </w:tabs>
        <w:spacing w:after="0" w:line="240" w:lineRule="auto"/>
        <w:ind w:left="0"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210">
        <w:rPr>
          <w:rFonts w:ascii="Times New Roman" w:eastAsia="Calibri" w:hAnsi="Times New Roman" w:cs="Times New Roman"/>
          <w:sz w:val="28"/>
          <w:szCs w:val="28"/>
        </w:rPr>
        <w:t xml:space="preserve">Уполномоченным органом ежегодно, не позднее </w:t>
      </w:r>
      <w:r w:rsidR="00FA0701" w:rsidRPr="00733210">
        <w:rPr>
          <w:rFonts w:ascii="Times New Roman" w:eastAsia="Calibri" w:hAnsi="Times New Roman" w:cs="Times New Roman"/>
          <w:sz w:val="28"/>
          <w:szCs w:val="28"/>
        </w:rPr>
        <w:t>2</w:t>
      </w:r>
      <w:r w:rsidRPr="00733210">
        <w:rPr>
          <w:rFonts w:ascii="Times New Roman" w:eastAsia="Calibri" w:hAnsi="Times New Roman" w:cs="Times New Roman"/>
          <w:sz w:val="28"/>
          <w:szCs w:val="28"/>
        </w:rPr>
        <w:t xml:space="preserve">5 </w:t>
      </w:r>
      <w:r w:rsidR="00FA0701" w:rsidRPr="00733210">
        <w:rPr>
          <w:rFonts w:ascii="Times New Roman" w:eastAsia="Calibri" w:hAnsi="Times New Roman" w:cs="Times New Roman"/>
          <w:sz w:val="28"/>
          <w:szCs w:val="28"/>
        </w:rPr>
        <w:t>январ</w:t>
      </w:r>
      <w:r w:rsidRPr="00733210">
        <w:rPr>
          <w:rFonts w:ascii="Times New Roman" w:eastAsia="Calibri" w:hAnsi="Times New Roman" w:cs="Times New Roman"/>
          <w:sz w:val="28"/>
          <w:szCs w:val="28"/>
        </w:rPr>
        <w:t xml:space="preserve">я года, следующего за отчетным, готовится доклад о развитии и результатах процедуры ОРВ в </w:t>
      </w:r>
      <w:r w:rsidR="00847577"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органе местного самоуправления</w:t>
      </w:r>
      <w:r w:rsidRPr="00733210">
        <w:rPr>
          <w:rFonts w:ascii="Times New Roman" w:eastAsia="Calibri" w:hAnsi="Times New Roman" w:cs="Times New Roman"/>
          <w:sz w:val="28"/>
          <w:szCs w:val="28"/>
        </w:rPr>
        <w:t xml:space="preserve"> (рекомендуемая структура доклада о развитии и результатах процедуры ОРВ в </w:t>
      </w:r>
      <w:r w:rsidR="00847577"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органе местного самоуправления</w:t>
      </w:r>
      <w:r w:rsidR="00847577" w:rsidRPr="007332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3210">
        <w:rPr>
          <w:rFonts w:ascii="Times New Roman" w:eastAsia="Calibri" w:hAnsi="Times New Roman" w:cs="Times New Roman"/>
          <w:sz w:val="28"/>
          <w:szCs w:val="28"/>
        </w:rPr>
        <w:t xml:space="preserve">приведена в приложении </w:t>
      </w:r>
      <w:r w:rsidR="0075340E" w:rsidRPr="00733210">
        <w:rPr>
          <w:rFonts w:ascii="Times New Roman" w:eastAsia="Calibri" w:hAnsi="Times New Roman" w:cs="Times New Roman"/>
          <w:sz w:val="28"/>
          <w:szCs w:val="28"/>
        </w:rPr>
        <w:t>6</w:t>
      </w:r>
      <w:r w:rsidRPr="00733210">
        <w:rPr>
          <w:rFonts w:ascii="Times New Roman" w:eastAsia="Calibri" w:hAnsi="Times New Roman" w:cs="Times New Roman"/>
          <w:sz w:val="28"/>
          <w:szCs w:val="28"/>
        </w:rPr>
        <w:t xml:space="preserve"> к настоящим </w:t>
      </w:r>
      <w:r w:rsidR="00805A1E" w:rsidRPr="00733210">
        <w:rPr>
          <w:rFonts w:ascii="Times New Roman" w:eastAsia="Calibri" w:hAnsi="Times New Roman" w:cs="Times New Roman"/>
          <w:sz w:val="28"/>
          <w:szCs w:val="28"/>
        </w:rPr>
        <w:t>Методическим рекомендациям</w:t>
      </w:r>
      <w:r w:rsidRPr="00733210">
        <w:rPr>
          <w:rFonts w:ascii="Times New Roman" w:eastAsia="Calibri" w:hAnsi="Times New Roman" w:cs="Times New Roman"/>
          <w:sz w:val="28"/>
          <w:szCs w:val="28"/>
        </w:rPr>
        <w:t xml:space="preserve">) и представляется в Министерство экономического развития </w:t>
      </w:r>
      <w:r w:rsidR="00847577" w:rsidRPr="00733210">
        <w:rPr>
          <w:rFonts w:ascii="Times New Roman" w:eastAsia="Calibri" w:hAnsi="Times New Roman" w:cs="Times New Roman"/>
          <w:sz w:val="28"/>
          <w:szCs w:val="28"/>
        </w:rPr>
        <w:t>Забайкальского края</w:t>
      </w:r>
      <w:r w:rsidRPr="007332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7E79" w:rsidRPr="00733210" w:rsidRDefault="00DC7A53" w:rsidP="00DD0C1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3210">
        <w:rPr>
          <w:rFonts w:ascii="Times New Roman" w:eastAsia="Calibri" w:hAnsi="Times New Roman" w:cs="Times New Roman"/>
          <w:sz w:val="28"/>
          <w:szCs w:val="28"/>
        </w:rPr>
        <w:t>____________________</w:t>
      </w:r>
      <w:r w:rsidR="00577E79" w:rsidRPr="00733210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577E79" w:rsidRPr="00733210" w:rsidRDefault="00E84397" w:rsidP="006560DA">
      <w:pPr>
        <w:tabs>
          <w:tab w:val="left" w:pos="1276"/>
        </w:tabs>
        <w:spacing w:after="100" w:afterAutospacing="1" w:line="240" w:lineRule="auto"/>
        <w:ind w:left="4253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3210">
        <w:rPr>
          <w:rFonts w:ascii="Times New Roman" w:eastAsia="Calibri" w:hAnsi="Times New Roman" w:cs="Times New Roman"/>
          <w:sz w:val="28"/>
          <w:szCs w:val="28"/>
        </w:rPr>
        <w:t>П</w:t>
      </w:r>
      <w:r w:rsidR="00CC4823" w:rsidRPr="00733210">
        <w:rPr>
          <w:rFonts w:ascii="Times New Roman" w:eastAsia="Calibri" w:hAnsi="Times New Roman" w:cs="Times New Roman"/>
          <w:sz w:val="28"/>
          <w:szCs w:val="28"/>
        </w:rPr>
        <w:t>риложение</w:t>
      </w:r>
      <w:r w:rsidR="00577E79" w:rsidRPr="00733210">
        <w:rPr>
          <w:rFonts w:ascii="Times New Roman" w:eastAsia="Calibri" w:hAnsi="Times New Roman" w:cs="Times New Roman"/>
          <w:sz w:val="28"/>
          <w:szCs w:val="28"/>
        </w:rPr>
        <w:t xml:space="preserve"> 1</w:t>
      </w:r>
    </w:p>
    <w:p w:rsidR="006560DA" w:rsidRPr="00733210" w:rsidRDefault="00E84397" w:rsidP="00805A1E">
      <w:pPr>
        <w:spacing w:before="120"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10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805A1E"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Методическим рекомендациям по организации и проведению процедуры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</w:t>
      </w:r>
    </w:p>
    <w:p w:rsidR="00577E79" w:rsidRPr="00733210" w:rsidRDefault="00577E79" w:rsidP="00577E79">
      <w:pPr>
        <w:tabs>
          <w:tab w:val="left" w:pos="1276"/>
        </w:tabs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560DA" w:rsidRPr="00733210" w:rsidRDefault="006560DA" w:rsidP="00577E79">
      <w:pPr>
        <w:tabs>
          <w:tab w:val="left" w:pos="1276"/>
        </w:tabs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D55D3" w:rsidRPr="00733210" w:rsidRDefault="00CD55D3" w:rsidP="00CD55D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210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CD55D3" w:rsidRPr="00733210" w:rsidRDefault="00CD55D3" w:rsidP="00CD5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210">
        <w:rPr>
          <w:rFonts w:ascii="Times New Roman" w:hAnsi="Times New Roman" w:cs="Times New Roman"/>
          <w:sz w:val="28"/>
          <w:szCs w:val="28"/>
        </w:rPr>
        <w:t>о проведении публичных консультаций в целях оценки регулирующего воздействия  проекта _______________________________________________</w:t>
      </w:r>
    </w:p>
    <w:p w:rsidR="00CD55D3" w:rsidRPr="00733210" w:rsidRDefault="00CD55D3" w:rsidP="00CD55D3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33210">
        <w:rPr>
          <w:rFonts w:ascii="Times New Roman" w:hAnsi="Times New Roman" w:cs="Times New Roman"/>
          <w:i/>
          <w:sz w:val="24"/>
          <w:szCs w:val="24"/>
        </w:rPr>
        <w:t xml:space="preserve">                        наименование проекта </w:t>
      </w:r>
      <w:r w:rsidR="00F93E6D" w:rsidRPr="00733210">
        <w:rPr>
          <w:rFonts w:ascii="Times New Roman" w:hAnsi="Times New Roman" w:cs="Times New Roman"/>
          <w:i/>
          <w:sz w:val="24"/>
          <w:szCs w:val="24"/>
        </w:rPr>
        <w:t xml:space="preserve">муниципального </w:t>
      </w:r>
      <w:r w:rsidRPr="00733210">
        <w:rPr>
          <w:rFonts w:ascii="Times New Roman" w:hAnsi="Times New Roman" w:cs="Times New Roman"/>
          <w:i/>
          <w:sz w:val="24"/>
          <w:szCs w:val="24"/>
        </w:rPr>
        <w:t>нормативного правового акта</w:t>
      </w:r>
    </w:p>
    <w:p w:rsidR="00CD55D3" w:rsidRPr="00733210" w:rsidRDefault="00CD55D3" w:rsidP="00CD55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55D3" w:rsidRPr="00733210" w:rsidRDefault="00CD55D3" w:rsidP="00CD55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210">
        <w:rPr>
          <w:rFonts w:ascii="Times New Roman" w:hAnsi="Times New Roman" w:cs="Times New Roman"/>
          <w:sz w:val="28"/>
          <w:szCs w:val="28"/>
        </w:rPr>
        <w:t>Уважаемый участник публичных консультаций!</w:t>
      </w:r>
    </w:p>
    <w:p w:rsidR="00CD55D3" w:rsidRPr="00733210" w:rsidRDefault="00CD55D3" w:rsidP="00CD55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55D3" w:rsidRPr="00733210" w:rsidRDefault="00CD55D3" w:rsidP="00CD55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21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3723CC" w:rsidRPr="00733210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3723CC" w:rsidRPr="00733210">
        <w:rPr>
          <w:rFonts w:ascii="Times New Roman" w:hAnsi="Times New Roman" w:cs="Times New Roman"/>
          <w:i/>
          <w:sz w:val="28"/>
          <w:szCs w:val="28"/>
          <w:u w:val="single"/>
        </w:rPr>
        <w:t>наименование уполномоченного органа)</w:t>
      </w:r>
      <w:r w:rsidR="003723CC" w:rsidRPr="00733210">
        <w:rPr>
          <w:rFonts w:ascii="Times New Roman" w:hAnsi="Times New Roman" w:cs="Times New Roman"/>
          <w:sz w:val="28"/>
          <w:szCs w:val="28"/>
        </w:rPr>
        <w:t xml:space="preserve"> </w:t>
      </w:r>
      <w:r w:rsidR="00F93E6D" w:rsidRPr="0073321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33210">
        <w:rPr>
          <w:rFonts w:ascii="Times New Roman" w:hAnsi="Times New Roman" w:cs="Times New Roman"/>
          <w:sz w:val="28"/>
          <w:szCs w:val="28"/>
        </w:rPr>
        <w:t xml:space="preserve"> уведомляет о проведении публичн</w:t>
      </w:r>
      <w:r w:rsidR="00267D69" w:rsidRPr="00733210">
        <w:rPr>
          <w:rFonts w:ascii="Times New Roman" w:hAnsi="Times New Roman" w:cs="Times New Roman"/>
          <w:sz w:val="28"/>
          <w:szCs w:val="28"/>
        </w:rPr>
        <w:t>ых</w:t>
      </w:r>
      <w:r w:rsidRPr="00733210">
        <w:rPr>
          <w:rFonts w:ascii="Times New Roman" w:hAnsi="Times New Roman" w:cs="Times New Roman"/>
          <w:sz w:val="28"/>
          <w:szCs w:val="28"/>
        </w:rPr>
        <w:t xml:space="preserve"> консультаций в целях оценки регулирующего воздействия проекта нормативного правового акта</w:t>
      </w:r>
    </w:p>
    <w:p w:rsidR="00CD55D3" w:rsidRPr="00733210" w:rsidRDefault="00CD55D3" w:rsidP="00CD5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5D3" w:rsidRPr="00733210" w:rsidRDefault="00CD55D3" w:rsidP="00CD55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D55D3" w:rsidRPr="00733210" w:rsidTr="00CD55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D3" w:rsidRPr="00733210" w:rsidRDefault="00CD55D3" w:rsidP="00F93E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2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</w:t>
            </w:r>
            <w:r w:rsidR="00F93E6D" w:rsidRPr="007332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</w:t>
            </w:r>
            <w:r w:rsidRPr="00733210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нормативного правового акта: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D3" w:rsidRPr="00733210" w:rsidRDefault="00CD55D3" w:rsidP="00CD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5D3" w:rsidRPr="00733210" w:rsidTr="00CD55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D3" w:rsidRPr="00733210" w:rsidRDefault="00CD55D3" w:rsidP="00CD55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2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проекта </w:t>
            </w:r>
            <w:r w:rsidR="00F93E6D" w:rsidRPr="007332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</w:t>
            </w:r>
            <w:r w:rsidRPr="00733210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нормативного правового акта: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D3" w:rsidRPr="00733210" w:rsidRDefault="00CD55D3" w:rsidP="00CD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5D3" w:rsidRPr="00733210" w:rsidTr="00CD55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D3" w:rsidRPr="00733210" w:rsidRDefault="00CD55D3" w:rsidP="00CD55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2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Планируемый срок вступления в силу проекта </w:t>
            </w:r>
            <w:r w:rsidR="00F93E6D" w:rsidRPr="007332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</w:t>
            </w:r>
            <w:r w:rsidRPr="00733210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нормативного правового акта: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D3" w:rsidRPr="00733210" w:rsidRDefault="00CD55D3" w:rsidP="00CD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5D3" w:rsidRPr="00733210" w:rsidTr="00CD55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D3" w:rsidRPr="00733210" w:rsidRDefault="00CD55D3" w:rsidP="00CD55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210"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Необходимость или отсутствие необходимости установления переходного периода для смены или изменения правового регулирования: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D3" w:rsidRPr="00733210" w:rsidRDefault="00CD55D3" w:rsidP="00CD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5D3" w:rsidRPr="00733210" w:rsidTr="00CD55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D3" w:rsidRPr="00733210" w:rsidRDefault="00CD55D3" w:rsidP="00CD55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2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Сведения об инициаторе </w:t>
            </w:r>
            <w:r w:rsidRPr="00733210">
              <w:rPr>
                <w:rFonts w:ascii="Times New Roman" w:hAnsi="Times New Roman" w:cs="Times New Roman"/>
                <w:sz w:val="28"/>
                <w:szCs w:val="28"/>
              </w:rPr>
              <w:t>(наименование, местонахождение и контактный телефон):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D3" w:rsidRPr="00733210" w:rsidRDefault="00CD55D3" w:rsidP="00CD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5D3" w:rsidRPr="00733210" w:rsidTr="00CD55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D3" w:rsidRPr="00733210" w:rsidRDefault="00CD55D3" w:rsidP="00CD55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210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изложение цели правового регулирования: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D3" w:rsidRPr="00733210" w:rsidRDefault="00CD55D3" w:rsidP="00CD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5D3" w:rsidRPr="00733210" w:rsidTr="00CD55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D3" w:rsidRPr="00733210" w:rsidRDefault="00CD55D3" w:rsidP="00CD55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210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описание проблемы, на решение которой направлено правовое регулирование: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D3" w:rsidRPr="00733210" w:rsidRDefault="00CD55D3" w:rsidP="00CD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5D3" w:rsidRPr="00733210" w:rsidTr="00CD55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D3" w:rsidRPr="00733210" w:rsidRDefault="00CD55D3" w:rsidP="00CD55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210">
              <w:rPr>
                <w:rFonts w:ascii="Times New Roman" w:hAnsi="Times New Roman" w:cs="Times New Roman"/>
                <w:b/>
                <w:sz w:val="28"/>
                <w:szCs w:val="28"/>
              </w:rPr>
              <w:t>Срок, в течение которого уполномоченный орган принимает предложения и замечания к проекту</w:t>
            </w:r>
            <w:r w:rsidR="00F93E6D" w:rsidRPr="00733210">
              <w:t xml:space="preserve"> </w:t>
            </w:r>
            <w:r w:rsidR="00F93E6D" w:rsidRPr="00733210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  <w:r w:rsidRPr="007332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нормативного правового акта: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D3" w:rsidRPr="00733210" w:rsidRDefault="00CD55D3" w:rsidP="00CD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5D3" w:rsidRPr="00733210" w:rsidTr="00CD55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D3" w:rsidRPr="00733210" w:rsidRDefault="00CD55D3" w:rsidP="00CD55D3">
            <w:pPr>
              <w:tabs>
                <w:tab w:val="left" w:pos="3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210">
              <w:rPr>
                <w:rFonts w:ascii="Times New Roman" w:hAnsi="Times New Roman" w:cs="Times New Roman"/>
                <w:b/>
                <w:sz w:val="28"/>
                <w:szCs w:val="28"/>
              </w:rPr>
              <w:t>Способ представления предложений и замечаний к проекту</w:t>
            </w:r>
            <w:r w:rsidR="00F93E6D" w:rsidRPr="00733210">
              <w:t xml:space="preserve"> </w:t>
            </w:r>
            <w:r w:rsidR="00F93E6D" w:rsidRPr="00733210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  <w:r w:rsidRPr="007332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нормативного правового акта: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D3" w:rsidRPr="00733210" w:rsidRDefault="00CD55D3" w:rsidP="00CD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55D3" w:rsidRPr="00733210" w:rsidRDefault="00CD55D3" w:rsidP="00CD55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7A53" w:rsidRPr="00733210" w:rsidRDefault="00DC7A53" w:rsidP="00577E79">
      <w:pPr>
        <w:rPr>
          <w:rFonts w:ascii="Times New Roman" w:eastAsia="Calibri" w:hAnsi="Times New Roman" w:cs="Times New Roman"/>
          <w:sz w:val="28"/>
          <w:szCs w:val="28"/>
        </w:rPr>
      </w:pPr>
    </w:p>
    <w:p w:rsidR="00577E79" w:rsidRPr="00733210" w:rsidRDefault="00DC7A53" w:rsidP="00DC7A53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3210">
        <w:rPr>
          <w:rFonts w:ascii="Times New Roman" w:eastAsia="Calibri" w:hAnsi="Times New Roman" w:cs="Times New Roman"/>
          <w:sz w:val="28"/>
          <w:szCs w:val="28"/>
        </w:rPr>
        <w:t>____________________</w:t>
      </w:r>
      <w:r w:rsidR="00577E79" w:rsidRPr="00733210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6560DA" w:rsidRPr="00733210" w:rsidRDefault="006560DA" w:rsidP="006560DA">
      <w:pPr>
        <w:tabs>
          <w:tab w:val="left" w:pos="1276"/>
        </w:tabs>
        <w:spacing w:after="100" w:afterAutospacing="1" w:line="240" w:lineRule="auto"/>
        <w:ind w:left="4253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3210">
        <w:rPr>
          <w:rFonts w:ascii="Times New Roman" w:eastAsia="Calibri" w:hAnsi="Times New Roman" w:cs="Times New Roman"/>
          <w:sz w:val="28"/>
          <w:szCs w:val="28"/>
        </w:rPr>
        <w:t>П</w:t>
      </w:r>
      <w:r w:rsidR="00CC4823" w:rsidRPr="00733210">
        <w:rPr>
          <w:rFonts w:ascii="Times New Roman" w:eastAsia="Calibri" w:hAnsi="Times New Roman" w:cs="Times New Roman"/>
          <w:sz w:val="28"/>
          <w:szCs w:val="28"/>
        </w:rPr>
        <w:t>риложение</w:t>
      </w:r>
      <w:r w:rsidRPr="00733210">
        <w:rPr>
          <w:rFonts w:ascii="Times New Roman" w:eastAsia="Calibri" w:hAnsi="Times New Roman" w:cs="Times New Roman"/>
          <w:sz w:val="28"/>
          <w:szCs w:val="28"/>
        </w:rPr>
        <w:t xml:space="preserve"> 2</w:t>
      </w:r>
    </w:p>
    <w:p w:rsidR="0079215C" w:rsidRPr="00733210" w:rsidRDefault="0079215C" w:rsidP="00805A1E">
      <w:pPr>
        <w:spacing w:before="120"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3210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805A1E"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Методическим рекомендациям по организации и проведению процедуры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</w:t>
      </w:r>
    </w:p>
    <w:p w:rsidR="00CD55D3" w:rsidRPr="00733210" w:rsidRDefault="00CD55D3" w:rsidP="00CD55D3">
      <w:pPr>
        <w:tabs>
          <w:tab w:val="left" w:pos="1276"/>
        </w:tabs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D55D3" w:rsidRPr="00733210" w:rsidRDefault="00CD55D3" w:rsidP="00CD55D3">
      <w:pPr>
        <w:tabs>
          <w:tab w:val="left" w:pos="1276"/>
        </w:tabs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0"/>
      </w:tblGrid>
      <w:tr w:rsidR="00CD55D3" w:rsidRPr="00733210" w:rsidTr="005D2676">
        <w:tc>
          <w:tcPr>
            <w:tcW w:w="9571" w:type="dxa"/>
            <w:tcBorders>
              <w:bottom w:val="single" w:sz="4" w:space="0" w:color="auto"/>
            </w:tcBorders>
          </w:tcPr>
          <w:p w:rsidR="00CD55D3" w:rsidRPr="00733210" w:rsidRDefault="00CD55D3" w:rsidP="00CD55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2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ВОПРОСОВ </w:t>
            </w:r>
          </w:p>
          <w:p w:rsidR="00CD55D3" w:rsidRPr="00733210" w:rsidRDefault="00CD55D3" w:rsidP="00CD55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2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РАМКАХ ПРОВЕДЕНИЯ ПУБЛИЧНЫХ КОНСУЛЬТАЦИЙ ПО </w:t>
            </w:r>
          </w:p>
          <w:p w:rsidR="00CD55D3" w:rsidRPr="00733210" w:rsidRDefault="00CD55D3" w:rsidP="00CD55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210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______________________________________________________</w:t>
            </w:r>
          </w:p>
          <w:p w:rsidR="00CD55D3" w:rsidRPr="00733210" w:rsidRDefault="00CD55D3" w:rsidP="00CD55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(наименование проекта </w:t>
            </w:r>
            <w:r w:rsidR="00F93E6D" w:rsidRPr="007332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муниципального </w:t>
            </w:r>
            <w:r w:rsidRPr="00733210">
              <w:rPr>
                <w:rFonts w:ascii="Times New Roman" w:hAnsi="Times New Roman" w:cs="Times New Roman"/>
                <w:i/>
                <w:sz w:val="24"/>
                <w:szCs w:val="24"/>
              </w:rPr>
              <w:t>нормативного правого акта)</w:t>
            </w:r>
          </w:p>
          <w:p w:rsidR="00CD55D3" w:rsidRPr="00733210" w:rsidRDefault="00CD55D3" w:rsidP="00CD5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210">
              <w:rPr>
                <w:rFonts w:ascii="Times New Roman" w:hAnsi="Times New Roman" w:cs="Times New Roman"/>
                <w:sz w:val="28"/>
                <w:szCs w:val="28"/>
              </w:rPr>
              <w:t>Пожалуйста, заполните и направьте данную форму по электронной почте на адрес: __________________</w:t>
            </w:r>
            <w:r w:rsidR="005D2676" w:rsidRPr="00733210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CD55D3" w:rsidRPr="00733210" w:rsidRDefault="00CD55D3" w:rsidP="00CD55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(указание адреса электронной почты уполномоченного органа), </w:t>
            </w:r>
          </w:p>
          <w:p w:rsidR="00CD55D3" w:rsidRPr="00733210" w:rsidRDefault="00CD55D3" w:rsidP="00CD5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210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__________________________ </w:t>
            </w:r>
          </w:p>
          <w:p w:rsidR="00CD55D3" w:rsidRPr="00733210" w:rsidRDefault="00CD55D3" w:rsidP="00CD55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i/>
                <w:sz w:val="24"/>
                <w:szCs w:val="24"/>
              </w:rPr>
              <w:t>(дата)</w:t>
            </w:r>
          </w:p>
          <w:p w:rsidR="00CD55D3" w:rsidRPr="00733210" w:rsidRDefault="00CD55D3" w:rsidP="00CD5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210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</w:t>
            </w:r>
          </w:p>
          <w:p w:rsidR="00CD55D3" w:rsidRPr="00733210" w:rsidRDefault="00CD55D3" w:rsidP="00CD5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55D3" w:rsidRPr="00733210" w:rsidRDefault="00CD55D3" w:rsidP="00CD5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0"/>
      </w:tblGrid>
      <w:tr w:rsidR="00CD55D3" w:rsidRPr="00733210" w:rsidTr="00050EC1">
        <w:tc>
          <w:tcPr>
            <w:tcW w:w="9570" w:type="dxa"/>
          </w:tcPr>
          <w:p w:rsidR="00CD55D3" w:rsidRPr="00733210" w:rsidRDefault="00CD55D3" w:rsidP="00CD55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210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информация</w:t>
            </w:r>
          </w:p>
          <w:p w:rsidR="00CD55D3" w:rsidRPr="00733210" w:rsidRDefault="00CD55D3" w:rsidP="00CD55D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D55D3" w:rsidRPr="00733210" w:rsidRDefault="00CD55D3" w:rsidP="00CD55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210"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 (для юридических лиц)</w:t>
            </w:r>
          </w:p>
          <w:p w:rsidR="00CD55D3" w:rsidRPr="00733210" w:rsidRDefault="00CD55D3" w:rsidP="00CD55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210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CD55D3" w:rsidRPr="00733210" w:rsidRDefault="00CD55D3" w:rsidP="00CD55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210">
              <w:rPr>
                <w:rFonts w:ascii="Times New Roman" w:hAnsi="Times New Roman" w:cs="Times New Roman"/>
                <w:sz w:val="28"/>
                <w:szCs w:val="28"/>
              </w:rPr>
              <w:t>Сфер</w:t>
            </w:r>
            <w:r w:rsidR="00B05319" w:rsidRPr="007332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33210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организации</w:t>
            </w:r>
          </w:p>
          <w:p w:rsidR="00CD55D3" w:rsidRPr="00733210" w:rsidRDefault="00CD55D3" w:rsidP="00CD55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210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CD55D3" w:rsidRPr="00733210" w:rsidRDefault="00CD55D3" w:rsidP="00CD55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210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  <w:p w:rsidR="00CD55D3" w:rsidRPr="00733210" w:rsidRDefault="00CD55D3" w:rsidP="00CD55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210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CD55D3" w:rsidRPr="00733210" w:rsidRDefault="00CD55D3" w:rsidP="00CD55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210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 (укажите по желанию)</w:t>
            </w:r>
          </w:p>
          <w:p w:rsidR="00CD55D3" w:rsidRPr="00733210" w:rsidRDefault="00CD55D3" w:rsidP="00CD55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210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CD55D3" w:rsidRPr="00733210" w:rsidRDefault="00CD55D3" w:rsidP="00CD55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210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(укажите по желанию)</w:t>
            </w:r>
          </w:p>
          <w:p w:rsidR="00CD55D3" w:rsidRPr="00733210" w:rsidRDefault="00CD55D3" w:rsidP="00CD55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210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CD55D3" w:rsidRPr="00733210" w:rsidRDefault="00CD55D3" w:rsidP="00CD55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50EC1" w:rsidRPr="00733210" w:rsidRDefault="00050EC1" w:rsidP="00050EC1">
      <w:pPr>
        <w:spacing w:before="12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50EC1" w:rsidRPr="00733210" w:rsidRDefault="00050EC1" w:rsidP="00050EC1">
      <w:pPr>
        <w:numPr>
          <w:ilvl w:val="0"/>
          <w:numId w:val="37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33210">
        <w:rPr>
          <w:rFonts w:ascii="Times New Roman" w:eastAsia="Calibri" w:hAnsi="Times New Roman" w:cs="Times New Roman"/>
          <w:i/>
          <w:sz w:val="28"/>
          <w:szCs w:val="28"/>
        </w:rPr>
        <w:t>Является ли проблема, на решение которой направлен нормативный правовой акт, актуальной в настоящее время?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570"/>
      </w:tblGrid>
      <w:tr w:rsidR="00050EC1" w:rsidRPr="00733210" w:rsidTr="00FC6EF8">
        <w:trPr>
          <w:trHeight w:val="612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733210" w:rsidRDefault="00050EC1" w:rsidP="00050EC1">
            <w:pPr>
              <w:spacing w:before="120" w:after="20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050EC1" w:rsidRPr="00733210" w:rsidRDefault="00050EC1" w:rsidP="00050EC1">
      <w:pPr>
        <w:numPr>
          <w:ilvl w:val="0"/>
          <w:numId w:val="37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33210">
        <w:rPr>
          <w:rFonts w:ascii="Times New Roman" w:eastAsia="Calibri" w:hAnsi="Times New Roman" w:cs="Times New Roman"/>
          <w:i/>
          <w:sz w:val="28"/>
          <w:szCs w:val="28"/>
        </w:rPr>
        <w:t>Существуют ли иные варианты достижения заявленных целей государственного регулирования? Если да – выделите те из них, которые, по Вашему мнению, были бы менее затратными и /или более эффективны?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570"/>
      </w:tblGrid>
      <w:tr w:rsidR="00050EC1" w:rsidRPr="00733210" w:rsidTr="00FC6EF8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733210" w:rsidRDefault="00050EC1" w:rsidP="00050EC1">
            <w:pPr>
              <w:spacing w:before="120" w:after="20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050EC1" w:rsidRPr="00733210" w:rsidRDefault="00050EC1" w:rsidP="00050EC1">
      <w:pPr>
        <w:numPr>
          <w:ilvl w:val="0"/>
          <w:numId w:val="37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33210">
        <w:rPr>
          <w:rFonts w:ascii="Times New Roman" w:eastAsia="Calibri" w:hAnsi="Times New Roman" w:cs="Times New Roman"/>
          <w:i/>
          <w:sz w:val="28"/>
          <w:szCs w:val="28"/>
        </w:rPr>
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 (по видам субъектов, по отраслям, по количеству таких субъектов в Вашем районе или городе, и проч.)?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570"/>
      </w:tblGrid>
      <w:tr w:rsidR="00050EC1" w:rsidRPr="00733210" w:rsidTr="00FC6EF8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733210" w:rsidRDefault="00050EC1" w:rsidP="00050EC1">
            <w:pPr>
              <w:spacing w:before="120" w:after="20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050EC1" w:rsidRPr="00733210" w:rsidRDefault="00050EC1" w:rsidP="00050EC1">
      <w:pPr>
        <w:numPr>
          <w:ilvl w:val="0"/>
          <w:numId w:val="37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33210">
        <w:rPr>
          <w:rFonts w:ascii="Times New Roman" w:eastAsia="Calibri" w:hAnsi="Times New Roman" w:cs="Times New Roman"/>
          <w:i/>
          <w:sz w:val="28"/>
          <w:szCs w:val="28"/>
        </w:rPr>
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570"/>
      </w:tblGrid>
      <w:tr w:rsidR="00050EC1" w:rsidRPr="00733210" w:rsidTr="00FC6EF8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733210" w:rsidRDefault="00050EC1" w:rsidP="00050EC1">
            <w:pPr>
              <w:spacing w:before="120" w:after="20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050EC1" w:rsidRPr="00733210" w:rsidRDefault="00050EC1" w:rsidP="00050EC1">
      <w:pPr>
        <w:numPr>
          <w:ilvl w:val="0"/>
          <w:numId w:val="37"/>
        </w:numPr>
        <w:tabs>
          <w:tab w:val="left" w:pos="993"/>
        </w:tabs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33210">
        <w:rPr>
          <w:rFonts w:ascii="Times New Roman" w:eastAsia="Calibri" w:hAnsi="Times New Roman" w:cs="Times New Roman"/>
          <w:i/>
          <w:sz w:val="28"/>
          <w:szCs w:val="28"/>
        </w:rPr>
        <w:t>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570"/>
      </w:tblGrid>
      <w:tr w:rsidR="00050EC1" w:rsidRPr="00733210" w:rsidTr="00FC6EF8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733210" w:rsidRDefault="00050EC1" w:rsidP="00050EC1">
            <w:pPr>
              <w:spacing w:before="120" w:after="20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050EC1" w:rsidRPr="00733210" w:rsidRDefault="00050EC1" w:rsidP="00050EC1">
      <w:pPr>
        <w:numPr>
          <w:ilvl w:val="0"/>
          <w:numId w:val="37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33210">
        <w:rPr>
          <w:rFonts w:ascii="Times New Roman" w:eastAsia="Calibri" w:hAnsi="Times New Roman" w:cs="Times New Roman"/>
          <w:i/>
          <w:sz w:val="28"/>
          <w:szCs w:val="28"/>
        </w:rPr>
        <w:t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570"/>
      </w:tblGrid>
      <w:tr w:rsidR="00050EC1" w:rsidRPr="00733210" w:rsidTr="00FC6EF8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733210" w:rsidRDefault="00050EC1" w:rsidP="00050EC1">
            <w:pPr>
              <w:spacing w:before="120" w:after="20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050EC1" w:rsidRPr="00733210" w:rsidRDefault="00050EC1" w:rsidP="00050EC1">
      <w:pPr>
        <w:numPr>
          <w:ilvl w:val="0"/>
          <w:numId w:val="37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33210">
        <w:rPr>
          <w:rFonts w:ascii="Times New Roman" w:eastAsia="Calibri" w:hAnsi="Times New Roman" w:cs="Times New Roman"/>
          <w:i/>
          <w:sz w:val="28"/>
          <w:szCs w:val="28"/>
        </w:rPr>
        <w:t xml:space="preserve"> Требуется ли переходный период для вступления в силу предлагаемого государственного регулирования (если да, - какова его продолжительность), какие ограничения по срокам введения нового государственного регулирования необходимо учесть?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570"/>
      </w:tblGrid>
      <w:tr w:rsidR="00050EC1" w:rsidRPr="00733210" w:rsidTr="00FC6EF8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733210" w:rsidRDefault="00050EC1" w:rsidP="00050EC1">
            <w:pPr>
              <w:spacing w:before="120" w:after="20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050EC1" w:rsidRPr="00733210" w:rsidRDefault="00050EC1" w:rsidP="00050EC1">
      <w:pPr>
        <w:numPr>
          <w:ilvl w:val="0"/>
          <w:numId w:val="37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33210">
        <w:rPr>
          <w:rFonts w:ascii="Times New Roman" w:eastAsia="Calibri" w:hAnsi="Times New Roman" w:cs="Times New Roman"/>
          <w:i/>
          <w:sz w:val="28"/>
          <w:szCs w:val="28"/>
        </w:rPr>
        <w:t xml:space="preserve"> Иные предложения и замечания, которые, по Вашему мнению, целесообразно учесть в рамках оценки регулирующего воздействия.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570"/>
      </w:tblGrid>
      <w:tr w:rsidR="00050EC1" w:rsidRPr="00733210" w:rsidTr="00FC6EF8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733210" w:rsidRDefault="00050EC1" w:rsidP="00050EC1">
            <w:pPr>
              <w:spacing w:before="120" w:after="20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050EC1" w:rsidRPr="00733210" w:rsidRDefault="00050EC1" w:rsidP="00050EC1">
      <w:pPr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DC7A53" w:rsidRPr="00733210" w:rsidRDefault="00DC7A53" w:rsidP="006560DA">
      <w:pPr>
        <w:tabs>
          <w:tab w:val="left" w:pos="1276"/>
        </w:tabs>
        <w:spacing w:after="100" w:afterAutospacing="1" w:line="240" w:lineRule="auto"/>
        <w:ind w:left="4253"/>
        <w:contextualSpacing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DC7A53" w:rsidRPr="00733210" w:rsidRDefault="00DC7A53" w:rsidP="00DC7A5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3210">
        <w:rPr>
          <w:rFonts w:ascii="Times New Roman" w:eastAsia="Calibri" w:hAnsi="Times New Roman" w:cs="Times New Roman"/>
          <w:sz w:val="28"/>
          <w:szCs w:val="28"/>
        </w:rPr>
        <w:t>______________________</w:t>
      </w:r>
      <w:r w:rsidRPr="00733210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6560DA" w:rsidRPr="00733210" w:rsidRDefault="006560DA" w:rsidP="006560DA">
      <w:pPr>
        <w:tabs>
          <w:tab w:val="left" w:pos="1276"/>
        </w:tabs>
        <w:spacing w:after="100" w:afterAutospacing="1" w:line="240" w:lineRule="auto"/>
        <w:ind w:left="4253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3210">
        <w:rPr>
          <w:rFonts w:ascii="Times New Roman" w:eastAsia="Calibri" w:hAnsi="Times New Roman" w:cs="Times New Roman"/>
          <w:sz w:val="28"/>
          <w:szCs w:val="28"/>
        </w:rPr>
        <w:t>П</w:t>
      </w:r>
      <w:r w:rsidR="00CC4823" w:rsidRPr="00733210">
        <w:rPr>
          <w:rFonts w:ascii="Times New Roman" w:eastAsia="Calibri" w:hAnsi="Times New Roman" w:cs="Times New Roman"/>
          <w:sz w:val="28"/>
          <w:szCs w:val="28"/>
        </w:rPr>
        <w:t>риложение</w:t>
      </w:r>
      <w:r w:rsidRPr="00733210">
        <w:rPr>
          <w:rFonts w:ascii="Times New Roman" w:eastAsia="Calibri" w:hAnsi="Times New Roman" w:cs="Times New Roman"/>
          <w:sz w:val="28"/>
          <w:szCs w:val="28"/>
        </w:rPr>
        <w:t xml:space="preserve"> 3</w:t>
      </w:r>
    </w:p>
    <w:p w:rsidR="0079215C" w:rsidRPr="00733210" w:rsidRDefault="0079215C" w:rsidP="00805A1E">
      <w:pPr>
        <w:spacing w:before="120"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3210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805A1E"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Методическим рекомендациям по организации и проведению процедуры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</w:t>
      </w:r>
    </w:p>
    <w:p w:rsidR="006560DA" w:rsidRPr="00733210" w:rsidRDefault="006560DA" w:rsidP="006560DA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0DA" w:rsidRPr="00733210" w:rsidRDefault="006560DA" w:rsidP="006560DA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A86" w:rsidRPr="00733210" w:rsidRDefault="007E5A86" w:rsidP="007E5A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210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7E5A86" w:rsidRPr="00733210" w:rsidRDefault="007E5A86" w:rsidP="007E5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210"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консультаций при проведении оценки регулирующего воздействия на проект </w:t>
      </w:r>
      <w:r w:rsidR="00F93E6D" w:rsidRPr="00733210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733210">
        <w:rPr>
          <w:rFonts w:ascii="Times New Roman" w:hAnsi="Times New Roman" w:cs="Times New Roman"/>
          <w:b/>
          <w:sz w:val="28"/>
          <w:szCs w:val="28"/>
        </w:rPr>
        <w:t>нормативного правового акта</w:t>
      </w:r>
      <w:r w:rsidR="005D4A9C" w:rsidRPr="0073321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733210">
        <w:rPr>
          <w:rFonts w:ascii="Times New Roman" w:hAnsi="Times New Roman" w:cs="Times New Roman"/>
          <w:b/>
          <w:sz w:val="28"/>
          <w:szCs w:val="28"/>
        </w:rPr>
        <w:t xml:space="preserve">действующего </w:t>
      </w:r>
      <w:r w:rsidR="00F93E6D" w:rsidRPr="00733210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733210">
        <w:rPr>
          <w:rFonts w:ascii="Times New Roman" w:hAnsi="Times New Roman" w:cs="Times New Roman"/>
          <w:b/>
          <w:sz w:val="28"/>
          <w:szCs w:val="28"/>
        </w:rPr>
        <w:t>нормативного правового акта</w:t>
      </w:r>
      <w:r w:rsidR="005D4A9C" w:rsidRPr="00733210">
        <w:rPr>
          <w:rFonts w:ascii="Times New Roman" w:hAnsi="Times New Roman" w:cs="Times New Roman"/>
          <w:b/>
          <w:sz w:val="28"/>
          <w:szCs w:val="28"/>
        </w:rPr>
        <w:t>)</w:t>
      </w:r>
    </w:p>
    <w:p w:rsidR="007E5A86" w:rsidRPr="00733210" w:rsidRDefault="007E5A86" w:rsidP="007E5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4642"/>
      </w:tblGrid>
      <w:tr w:rsidR="007E5A86" w:rsidRPr="00733210" w:rsidTr="007E5A86">
        <w:tc>
          <w:tcPr>
            <w:tcW w:w="675" w:type="dxa"/>
          </w:tcPr>
          <w:p w:rsidR="007E5A86" w:rsidRPr="00733210" w:rsidRDefault="007E5A86" w:rsidP="00BB35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7E5A86" w:rsidRPr="00733210" w:rsidRDefault="007E5A86" w:rsidP="00BB35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642" w:type="dxa"/>
          </w:tcPr>
          <w:p w:rsidR="007E5A86" w:rsidRPr="00733210" w:rsidRDefault="007E5A86" w:rsidP="00BB35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b/>
                <w:sz w:val="24"/>
                <w:szCs w:val="24"/>
              </w:rPr>
              <w:t>Общее содержание полученных замечаний и предложений</w:t>
            </w:r>
          </w:p>
        </w:tc>
      </w:tr>
      <w:tr w:rsidR="007E5A86" w:rsidRPr="00733210" w:rsidTr="007E5A86">
        <w:trPr>
          <w:trHeight w:val="583"/>
        </w:trPr>
        <w:tc>
          <w:tcPr>
            <w:tcW w:w="675" w:type="dxa"/>
          </w:tcPr>
          <w:p w:rsidR="007E5A86" w:rsidRPr="00733210" w:rsidRDefault="007E5A86" w:rsidP="00BB35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E5A86" w:rsidRPr="00733210" w:rsidRDefault="007E5A86" w:rsidP="00BB3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7E5A86" w:rsidRPr="00733210" w:rsidRDefault="007E5A86" w:rsidP="00BB35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A86" w:rsidRPr="00733210" w:rsidTr="007E5A86">
        <w:trPr>
          <w:trHeight w:val="691"/>
        </w:trPr>
        <w:tc>
          <w:tcPr>
            <w:tcW w:w="675" w:type="dxa"/>
          </w:tcPr>
          <w:p w:rsidR="007E5A86" w:rsidRPr="00733210" w:rsidRDefault="007E5A86" w:rsidP="00BB35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7E5A86" w:rsidRPr="00733210" w:rsidRDefault="007E5A86" w:rsidP="00BB35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7E5A86" w:rsidRPr="00733210" w:rsidRDefault="007E5A86" w:rsidP="00BB35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A86" w:rsidRPr="00733210" w:rsidTr="007E5A86">
        <w:trPr>
          <w:trHeight w:val="687"/>
        </w:trPr>
        <w:tc>
          <w:tcPr>
            <w:tcW w:w="675" w:type="dxa"/>
          </w:tcPr>
          <w:p w:rsidR="007E5A86" w:rsidRPr="00733210" w:rsidRDefault="007E5A86" w:rsidP="00BB35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7E5A86" w:rsidRPr="00733210" w:rsidRDefault="007E5A86" w:rsidP="00BB35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7E5A86" w:rsidRPr="00733210" w:rsidRDefault="007E5A86" w:rsidP="00BB35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A86" w:rsidRPr="00733210" w:rsidTr="007E5A86">
        <w:trPr>
          <w:trHeight w:val="711"/>
        </w:trPr>
        <w:tc>
          <w:tcPr>
            <w:tcW w:w="675" w:type="dxa"/>
          </w:tcPr>
          <w:p w:rsidR="007E5A86" w:rsidRPr="00733210" w:rsidRDefault="007E5A86" w:rsidP="00BB35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7E5A86" w:rsidRPr="00733210" w:rsidRDefault="007E5A86" w:rsidP="00BB35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7E5A86" w:rsidRPr="00733210" w:rsidRDefault="007E5A86" w:rsidP="00BB35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5A86" w:rsidRPr="00733210" w:rsidRDefault="007E5A86" w:rsidP="007E5A8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7ECD" w:rsidRPr="00733210" w:rsidRDefault="00B67ECD" w:rsidP="00B67E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707" w:rsidRPr="00733210" w:rsidRDefault="00DC7A53" w:rsidP="00DC7A53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33210">
        <w:rPr>
          <w:rFonts w:ascii="Times New Roman" w:hAnsi="Times New Roman" w:cs="Times New Roman"/>
          <w:sz w:val="24"/>
          <w:szCs w:val="24"/>
        </w:rPr>
        <w:t>________________________</w:t>
      </w:r>
      <w:r w:rsidR="00C43707" w:rsidRPr="00733210">
        <w:rPr>
          <w:rFonts w:ascii="Times New Roman" w:hAnsi="Times New Roman" w:cs="Times New Roman"/>
          <w:sz w:val="24"/>
          <w:szCs w:val="24"/>
        </w:rPr>
        <w:br w:type="page"/>
      </w:r>
    </w:p>
    <w:p w:rsidR="006560DA" w:rsidRPr="00733210" w:rsidRDefault="006560DA" w:rsidP="006560DA">
      <w:pPr>
        <w:tabs>
          <w:tab w:val="left" w:pos="1276"/>
        </w:tabs>
        <w:spacing w:after="100" w:afterAutospacing="1" w:line="240" w:lineRule="auto"/>
        <w:ind w:left="4253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3210">
        <w:rPr>
          <w:rFonts w:ascii="Times New Roman" w:eastAsia="Calibri" w:hAnsi="Times New Roman" w:cs="Times New Roman"/>
          <w:sz w:val="28"/>
          <w:szCs w:val="28"/>
        </w:rPr>
        <w:t>П</w:t>
      </w:r>
      <w:r w:rsidR="00CC4823" w:rsidRPr="00733210">
        <w:rPr>
          <w:rFonts w:ascii="Times New Roman" w:eastAsia="Calibri" w:hAnsi="Times New Roman" w:cs="Times New Roman"/>
          <w:sz w:val="28"/>
          <w:szCs w:val="28"/>
        </w:rPr>
        <w:t xml:space="preserve">риложение </w:t>
      </w:r>
      <w:r w:rsidRPr="00733210">
        <w:rPr>
          <w:rFonts w:ascii="Times New Roman" w:eastAsia="Calibri" w:hAnsi="Times New Roman" w:cs="Times New Roman"/>
          <w:sz w:val="28"/>
          <w:szCs w:val="28"/>
        </w:rPr>
        <w:t>4</w:t>
      </w:r>
    </w:p>
    <w:p w:rsidR="0079215C" w:rsidRPr="00733210" w:rsidRDefault="0079215C" w:rsidP="00805A1E">
      <w:pPr>
        <w:spacing w:before="120"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3210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805A1E"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Методическим рекомендациям по организации и проведению процедуры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</w:t>
      </w:r>
    </w:p>
    <w:p w:rsidR="00C43707" w:rsidRPr="00733210" w:rsidRDefault="00C43707" w:rsidP="00C437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3707" w:rsidRPr="00733210" w:rsidRDefault="00C43707" w:rsidP="00C437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3707" w:rsidRPr="00733210" w:rsidRDefault="00C43707" w:rsidP="00C437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3707" w:rsidRPr="00733210" w:rsidRDefault="00C43707" w:rsidP="00C437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C43707" w:rsidRPr="00733210" w:rsidRDefault="00C43707" w:rsidP="00C43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публичных консультаций в целях выявления положений, необоснованно затрудняющих осуществление предпринимательской и инвестиционной деятельности, по ____________________________________</w:t>
      </w:r>
    </w:p>
    <w:p w:rsidR="00C85E71" w:rsidRPr="00733210" w:rsidRDefault="00C43707" w:rsidP="00C437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3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F93E6D" w:rsidRPr="00733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733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C85E71" w:rsidRPr="00733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33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7332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наименование </w:t>
      </w:r>
      <w:r w:rsidR="00F93E6D" w:rsidRPr="007332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муниципального </w:t>
      </w:r>
      <w:r w:rsidRPr="007332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нормативного </w:t>
      </w:r>
    </w:p>
    <w:p w:rsidR="00C43707" w:rsidRPr="00733210" w:rsidRDefault="00C85E71" w:rsidP="00C437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32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</w:t>
      </w:r>
      <w:r w:rsidR="00285652" w:rsidRPr="007332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</w:t>
      </w:r>
      <w:r w:rsidRPr="007332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r w:rsidR="00C43707" w:rsidRPr="007332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правового акта</w:t>
      </w:r>
    </w:p>
    <w:p w:rsidR="00C43707" w:rsidRPr="00733210" w:rsidRDefault="00C43707" w:rsidP="00C43707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C43707" w:rsidRPr="00733210" w:rsidRDefault="00C43707" w:rsidP="00C43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707" w:rsidRPr="00733210" w:rsidRDefault="00C43707" w:rsidP="00C43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 участник публичных консультаций!</w:t>
      </w:r>
    </w:p>
    <w:p w:rsidR="00C43707" w:rsidRPr="00733210" w:rsidRDefault="00C43707" w:rsidP="00C43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707" w:rsidRPr="00733210" w:rsidRDefault="00C43707" w:rsidP="00C437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</w:t>
      </w:r>
      <w:r w:rsidR="00135284" w:rsidRPr="007332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="0079215C" w:rsidRPr="0073321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наименование</w:t>
      </w:r>
      <w:r w:rsidR="00135284" w:rsidRPr="0073321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уполномоченного органа</w:t>
      </w:r>
      <w:r w:rsidR="00135284" w:rsidRPr="007332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79215C"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уведомляет о проведении публичных консультаций в целях выявления положений, необоснованно затрудняющих осуществление предпринимательской и инвестиционной деятельности,  </w:t>
      </w:r>
      <w:r w:rsidR="00C85E71"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 правового акта</w:t>
      </w:r>
    </w:p>
    <w:p w:rsidR="00C43707" w:rsidRPr="00733210" w:rsidRDefault="00C43707" w:rsidP="00C43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43707" w:rsidRPr="00733210" w:rsidTr="00C4370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07" w:rsidRPr="00733210" w:rsidRDefault="00C43707" w:rsidP="00F93E6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33210">
              <w:rPr>
                <w:rFonts w:ascii="Times New Roman" w:hAnsi="Times New Roman"/>
                <w:b/>
                <w:sz w:val="28"/>
                <w:szCs w:val="28"/>
              </w:rPr>
              <w:t xml:space="preserve">Вид </w:t>
            </w:r>
            <w:r w:rsidR="00F93E6D" w:rsidRPr="00733210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</w:t>
            </w:r>
            <w:r w:rsidRPr="00733210">
              <w:rPr>
                <w:rFonts w:ascii="Times New Roman" w:hAnsi="Times New Roman"/>
                <w:b/>
                <w:sz w:val="28"/>
                <w:szCs w:val="28"/>
              </w:rPr>
              <w:t>нормативного правового акта: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07" w:rsidRPr="00733210" w:rsidRDefault="00C43707" w:rsidP="00C43707">
            <w:pPr>
              <w:jc w:val="center"/>
              <w:rPr>
                <w:rFonts w:ascii="Times New Roman" w:hAnsi="Times New Roman"/>
              </w:rPr>
            </w:pPr>
          </w:p>
        </w:tc>
      </w:tr>
      <w:tr w:rsidR="00C43707" w:rsidRPr="00733210" w:rsidTr="00C4370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07" w:rsidRPr="00733210" w:rsidRDefault="00C43707" w:rsidP="00EE227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33210">
              <w:rPr>
                <w:rFonts w:ascii="Times New Roman" w:hAnsi="Times New Roman"/>
                <w:b/>
                <w:sz w:val="28"/>
                <w:szCs w:val="28"/>
              </w:rPr>
              <w:t>Дата принятия (подписания), номер</w:t>
            </w:r>
            <w:r w:rsidR="00EE227A" w:rsidRPr="00733210">
              <w:rPr>
                <w:rFonts w:ascii="Times New Roman" w:hAnsi="Times New Roman"/>
                <w:b/>
                <w:sz w:val="28"/>
                <w:szCs w:val="28"/>
              </w:rPr>
              <w:t xml:space="preserve"> и наименование </w:t>
            </w:r>
            <w:r w:rsidR="00F93E6D" w:rsidRPr="00733210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</w:t>
            </w:r>
            <w:r w:rsidR="00EE227A" w:rsidRPr="00733210">
              <w:rPr>
                <w:rFonts w:ascii="Times New Roman" w:hAnsi="Times New Roman"/>
                <w:b/>
                <w:sz w:val="28"/>
                <w:szCs w:val="28"/>
              </w:rPr>
              <w:t>нормативного правового акта</w:t>
            </w:r>
            <w:r w:rsidRPr="0073321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07" w:rsidRPr="00733210" w:rsidRDefault="00C43707" w:rsidP="00C43707">
            <w:pPr>
              <w:jc w:val="center"/>
              <w:rPr>
                <w:rFonts w:ascii="Times New Roman" w:hAnsi="Times New Roman"/>
              </w:rPr>
            </w:pPr>
          </w:p>
        </w:tc>
      </w:tr>
      <w:tr w:rsidR="00C43707" w:rsidRPr="00733210" w:rsidTr="00C4370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07" w:rsidRPr="00733210" w:rsidRDefault="00C43707" w:rsidP="00C4370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733210">
              <w:rPr>
                <w:rFonts w:ascii="Times New Roman" w:hAnsi="Times New Roman"/>
                <w:b/>
                <w:sz w:val="28"/>
                <w:szCs w:val="28"/>
              </w:rPr>
              <w:t xml:space="preserve">Срок, в течение которого уполномоченный орган принимает предложения и замечания к </w:t>
            </w:r>
            <w:r w:rsidR="00F93E6D" w:rsidRPr="00733210">
              <w:rPr>
                <w:rFonts w:ascii="Times New Roman" w:hAnsi="Times New Roman"/>
                <w:b/>
                <w:sz w:val="28"/>
                <w:szCs w:val="28"/>
              </w:rPr>
              <w:t>муниципальному</w:t>
            </w:r>
            <w:r w:rsidRPr="00733210">
              <w:rPr>
                <w:rFonts w:ascii="Times New Roman" w:hAnsi="Times New Roman"/>
                <w:b/>
                <w:sz w:val="28"/>
                <w:szCs w:val="28"/>
              </w:rPr>
              <w:t xml:space="preserve"> нормативному правовому акту: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07" w:rsidRPr="00733210" w:rsidRDefault="00C43707" w:rsidP="00C43707">
            <w:pPr>
              <w:jc w:val="center"/>
              <w:rPr>
                <w:rFonts w:ascii="Times New Roman" w:hAnsi="Times New Roman"/>
              </w:rPr>
            </w:pPr>
          </w:p>
        </w:tc>
      </w:tr>
      <w:tr w:rsidR="00C43707" w:rsidRPr="00733210" w:rsidTr="00C4370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07" w:rsidRPr="00733210" w:rsidRDefault="00C43707" w:rsidP="00C43707">
            <w:pPr>
              <w:tabs>
                <w:tab w:val="left" w:pos="319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733210">
              <w:rPr>
                <w:rFonts w:ascii="Times New Roman" w:hAnsi="Times New Roman"/>
                <w:b/>
                <w:sz w:val="28"/>
                <w:szCs w:val="28"/>
              </w:rPr>
              <w:t xml:space="preserve">Способ представления предложений и замечаний  к </w:t>
            </w:r>
            <w:r w:rsidR="00F93E6D" w:rsidRPr="00733210">
              <w:rPr>
                <w:rFonts w:ascii="Times New Roman" w:hAnsi="Times New Roman"/>
                <w:b/>
                <w:sz w:val="28"/>
                <w:szCs w:val="28"/>
              </w:rPr>
              <w:t>муниципальному</w:t>
            </w:r>
            <w:r w:rsidRPr="00733210">
              <w:rPr>
                <w:rFonts w:ascii="Times New Roman" w:hAnsi="Times New Roman"/>
                <w:b/>
                <w:sz w:val="28"/>
                <w:szCs w:val="28"/>
              </w:rPr>
              <w:t xml:space="preserve"> нормативному правовому акту: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07" w:rsidRPr="00733210" w:rsidRDefault="00C43707" w:rsidP="00C43707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EE227A" w:rsidRPr="00733210" w:rsidRDefault="00EE227A" w:rsidP="00C437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227A" w:rsidRPr="00733210" w:rsidRDefault="00DC7A53" w:rsidP="00DC7A53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33210">
        <w:rPr>
          <w:rFonts w:ascii="Times New Roman" w:hAnsi="Times New Roman" w:cs="Times New Roman"/>
          <w:sz w:val="24"/>
          <w:szCs w:val="24"/>
        </w:rPr>
        <w:t>________________________</w:t>
      </w:r>
      <w:r w:rsidR="00EE227A" w:rsidRPr="00733210">
        <w:rPr>
          <w:rFonts w:ascii="Times New Roman" w:hAnsi="Times New Roman" w:cs="Times New Roman"/>
          <w:sz w:val="24"/>
          <w:szCs w:val="24"/>
        </w:rPr>
        <w:br w:type="page"/>
      </w:r>
    </w:p>
    <w:p w:rsidR="00EE227A" w:rsidRPr="00733210" w:rsidRDefault="00EE227A" w:rsidP="00EE227A">
      <w:pPr>
        <w:tabs>
          <w:tab w:val="left" w:pos="1276"/>
        </w:tabs>
        <w:spacing w:after="100" w:afterAutospacing="1" w:line="240" w:lineRule="auto"/>
        <w:ind w:left="4253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3210">
        <w:rPr>
          <w:rFonts w:ascii="Times New Roman" w:eastAsia="Calibri" w:hAnsi="Times New Roman" w:cs="Times New Roman"/>
          <w:sz w:val="28"/>
          <w:szCs w:val="28"/>
        </w:rPr>
        <w:t>П</w:t>
      </w:r>
      <w:r w:rsidR="00CC4823" w:rsidRPr="00733210">
        <w:rPr>
          <w:rFonts w:ascii="Times New Roman" w:eastAsia="Calibri" w:hAnsi="Times New Roman" w:cs="Times New Roman"/>
          <w:sz w:val="28"/>
          <w:szCs w:val="28"/>
        </w:rPr>
        <w:t>риложение</w:t>
      </w:r>
      <w:r w:rsidRPr="00733210">
        <w:rPr>
          <w:rFonts w:ascii="Times New Roman" w:eastAsia="Calibri" w:hAnsi="Times New Roman" w:cs="Times New Roman"/>
          <w:sz w:val="28"/>
          <w:szCs w:val="28"/>
        </w:rPr>
        <w:t xml:space="preserve"> 5</w:t>
      </w:r>
    </w:p>
    <w:p w:rsidR="00EE227A" w:rsidRPr="00733210" w:rsidRDefault="0079215C" w:rsidP="00805A1E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733210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805A1E"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Методическим рекомендациям по организации и проведению процедуры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</w:t>
      </w:r>
    </w:p>
    <w:p w:rsidR="0079215C" w:rsidRPr="00733210" w:rsidRDefault="0079215C" w:rsidP="0079215C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27A" w:rsidRPr="00733210" w:rsidRDefault="00EE227A" w:rsidP="00EE227A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27A" w:rsidRPr="00733210" w:rsidRDefault="00EE227A" w:rsidP="00EE2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27A" w:rsidRPr="00733210" w:rsidRDefault="00EE227A" w:rsidP="00EE2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ВОПРОСОВ </w:t>
      </w:r>
    </w:p>
    <w:p w:rsidR="00EE227A" w:rsidRPr="00733210" w:rsidRDefault="00EE227A" w:rsidP="00EE2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РАМКАХ ПРОВЕДЕНИЯ ПУБЛИЧНЫХ КОНСУЛЬТАЦИЙ ПО </w:t>
      </w:r>
    </w:p>
    <w:p w:rsidR="00EE227A" w:rsidRPr="00733210" w:rsidRDefault="00EE227A" w:rsidP="00EE2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</w:t>
      </w:r>
    </w:p>
    <w:p w:rsidR="00EE227A" w:rsidRPr="00733210" w:rsidRDefault="00EE227A" w:rsidP="00EE2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32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</w:t>
      </w:r>
      <w:r w:rsidR="00F93E6D" w:rsidRPr="00733210">
        <w:t xml:space="preserve"> </w:t>
      </w:r>
      <w:r w:rsidR="00F93E6D" w:rsidRPr="007332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муниципального</w:t>
      </w:r>
      <w:r w:rsidRPr="007332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нормативного правового акта)</w:t>
      </w:r>
    </w:p>
    <w:p w:rsidR="00EE227A" w:rsidRPr="00733210" w:rsidRDefault="00EE227A" w:rsidP="00EE2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Пожалуйста, заполните и направьте данную форму по электронной почте на адрес</w:t>
      </w:r>
      <w:r w:rsidRPr="007332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</w:t>
      </w:r>
      <w:r w:rsidRPr="00733210">
        <w:rPr>
          <w:rFonts w:ascii="Times New Roman" w:eastAsia="Calibri" w:hAnsi="Times New Roman" w:cs="Times New Roman"/>
          <w:sz w:val="28"/>
          <w:szCs w:val="28"/>
        </w:rPr>
        <w:t>________________________</w:t>
      </w:r>
      <w:r w:rsidR="00DC03A2" w:rsidRPr="00733210">
        <w:rPr>
          <w:rFonts w:ascii="Times New Roman" w:eastAsia="Calibri" w:hAnsi="Times New Roman" w:cs="Times New Roman"/>
          <w:sz w:val="28"/>
          <w:szCs w:val="28"/>
        </w:rPr>
        <w:t>________________</w:t>
      </w:r>
    </w:p>
    <w:p w:rsidR="00EE227A" w:rsidRPr="00733210" w:rsidRDefault="00EE227A" w:rsidP="00EE2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32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(указание адреса электронной почты уполномоченного органа), </w:t>
      </w:r>
    </w:p>
    <w:p w:rsidR="00EE227A" w:rsidRPr="00733210" w:rsidRDefault="00EE227A" w:rsidP="00EE2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__________________________ </w:t>
      </w:r>
    </w:p>
    <w:p w:rsidR="00EE227A" w:rsidRPr="00733210" w:rsidRDefault="00EE227A" w:rsidP="00EE2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32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(дата)</w:t>
      </w:r>
    </w:p>
    <w:p w:rsidR="00EE227A" w:rsidRPr="00733210" w:rsidRDefault="00EE227A" w:rsidP="00EE2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</w:t>
      </w:r>
    </w:p>
    <w:p w:rsidR="00EE227A" w:rsidRPr="00733210" w:rsidRDefault="00EE227A" w:rsidP="00EE2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27A" w:rsidRPr="00733210" w:rsidRDefault="00EE227A" w:rsidP="00EE2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227A" w:rsidRPr="00733210" w:rsidRDefault="00EE227A" w:rsidP="00EE2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Контактная информация</w:t>
      </w:r>
    </w:p>
    <w:p w:rsidR="00EE227A" w:rsidRPr="00733210" w:rsidRDefault="00EE227A" w:rsidP="00EE2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E227A" w:rsidRPr="00733210" w:rsidRDefault="00EE227A" w:rsidP="00EE2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организации (для юридических лиц)</w:t>
      </w:r>
    </w:p>
    <w:p w:rsidR="00EE227A" w:rsidRPr="00733210" w:rsidRDefault="00EE227A" w:rsidP="00EE2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EE227A" w:rsidRPr="00733210" w:rsidRDefault="00EE227A" w:rsidP="00EE2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</w:t>
      </w:r>
      <w:r w:rsidR="00135284"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организации</w:t>
      </w:r>
    </w:p>
    <w:p w:rsidR="00EE227A" w:rsidRPr="00733210" w:rsidRDefault="00EE227A" w:rsidP="00EE2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EE227A" w:rsidRPr="00733210" w:rsidRDefault="00EE227A" w:rsidP="00EE2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контактного лица</w:t>
      </w:r>
    </w:p>
    <w:p w:rsidR="00EE227A" w:rsidRPr="00733210" w:rsidRDefault="00EE227A" w:rsidP="00EE2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EE227A" w:rsidRPr="00733210" w:rsidRDefault="00EE227A" w:rsidP="00EE2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контактного телефона (укажите по желанию)</w:t>
      </w:r>
    </w:p>
    <w:p w:rsidR="00EE227A" w:rsidRPr="00733210" w:rsidRDefault="00EE227A" w:rsidP="00EE2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EE227A" w:rsidRPr="00733210" w:rsidRDefault="00EE227A" w:rsidP="00EE2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  (укажите по желанию)</w:t>
      </w:r>
    </w:p>
    <w:p w:rsidR="00EE227A" w:rsidRPr="00733210" w:rsidRDefault="00EE227A" w:rsidP="00EE2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EE227A" w:rsidRPr="00733210" w:rsidRDefault="00EE227A" w:rsidP="00EE2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E227A" w:rsidRPr="00733210" w:rsidRDefault="00EE227A" w:rsidP="00EE22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0EC1" w:rsidRPr="00733210" w:rsidRDefault="00050EC1" w:rsidP="00050EC1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32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Основные группы участников отношений, субъектов предпринимательской и инвестиционной деятельности, интересы которых затронуты предлагаемым правовым регулированием:</w:t>
      </w:r>
    </w:p>
    <w:p w:rsidR="00050EC1" w:rsidRPr="00733210" w:rsidRDefault="00050EC1" w:rsidP="00050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50EC1" w:rsidRPr="00733210" w:rsidRDefault="00050EC1" w:rsidP="00050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50EC1" w:rsidRPr="00733210" w:rsidRDefault="00050EC1" w:rsidP="00050EC1">
      <w:pPr>
        <w:numPr>
          <w:ilvl w:val="0"/>
          <w:numId w:val="6"/>
        </w:numPr>
        <w:spacing w:before="120"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32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Оценка дополнительных расходов и доходов участников отношений в результате введения регулирования:</w:t>
      </w:r>
    </w:p>
    <w:p w:rsidR="00050EC1" w:rsidRPr="00733210" w:rsidRDefault="00050EC1" w:rsidP="00050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50EC1" w:rsidRPr="00733210" w:rsidRDefault="00050EC1" w:rsidP="00050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50EC1" w:rsidRPr="00733210" w:rsidRDefault="00050EC1" w:rsidP="00050EC1">
      <w:pPr>
        <w:numPr>
          <w:ilvl w:val="0"/>
          <w:numId w:val="6"/>
        </w:numPr>
        <w:spacing w:before="120"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32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Фактические положительные и отрицательные последствия регулирования:</w:t>
      </w:r>
    </w:p>
    <w:p w:rsidR="00050EC1" w:rsidRPr="00733210" w:rsidRDefault="00050EC1" w:rsidP="00050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50EC1" w:rsidRPr="00733210" w:rsidRDefault="00050EC1" w:rsidP="00050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50EC1" w:rsidRPr="00733210" w:rsidRDefault="00050EC1" w:rsidP="00050EC1">
      <w:pPr>
        <w:numPr>
          <w:ilvl w:val="0"/>
          <w:numId w:val="6"/>
        </w:numPr>
        <w:spacing w:before="120"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32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Иная информация, которая позволяет оценить фактические последствия, и имеющиеся предложения участника обсуждения:</w:t>
      </w:r>
    </w:p>
    <w:p w:rsidR="00050EC1" w:rsidRPr="00733210" w:rsidRDefault="00050EC1" w:rsidP="00050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50EC1" w:rsidRPr="00733210" w:rsidRDefault="00050EC1" w:rsidP="00050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50EC1" w:rsidRPr="00733210" w:rsidRDefault="00050EC1" w:rsidP="00050EC1">
      <w:pPr>
        <w:numPr>
          <w:ilvl w:val="0"/>
          <w:numId w:val="6"/>
        </w:numPr>
        <w:spacing w:before="120"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32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Предложения участника обсуждения об изменении регулирования:</w:t>
      </w:r>
    </w:p>
    <w:p w:rsidR="00050EC1" w:rsidRPr="00733210" w:rsidRDefault="00050EC1" w:rsidP="00050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50EC1" w:rsidRPr="00733210" w:rsidRDefault="00050EC1" w:rsidP="00050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50EC1" w:rsidRPr="00733210" w:rsidRDefault="00050EC1" w:rsidP="00050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C7A53" w:rsidRPr="00733210" w:rsidRDefault="00DC7A53" w:rsidP="00DC7A5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CA1" w:rsidRPr="00733210" w:rsidRDefault="00DC7A53" w:rsidP="00DC7A5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A36CA1"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36CA1" w:rsidRPr="00733210" w:rsidRDefault="00A36CA1" w:rsidP="00A36CA1">
      <w:pPr>
        <w:tabs>
          <w:tab w:val="left" w:pos="1276"/>
        </w:tabs>
        <w:spacing w:after="100" w:afterAutospacing="1" w:line="240" w:lineRule="auto"/>
        <w:ind w:left="4253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3210">
        <w:rPr>
          <w:rFonts w:ascii="Times New Roman" w:eastAsia="Calibri" w:hAnsi="Times New Roman" w:cs="Times New Roman"/>
          <w:sz w:val="28"/>
          <w:szCs w:val="28"/>
        </w:rPr>
        <w:t>Приложение 6</w:t>
      </w:r>
    </w:p>
    <w:p w:rsidR="00EE227A" w:rsidRPr="00733210" w:rsidRDefault="0079215C" w:rsidP="00805A1E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3210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805A1E" w:rsidRPr="0073321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Методическим рекомендациям по организации и проведению процедуры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</w:t>
      </w:r>
    </w:p>
    <w:p w:rsidR="00A36CA1" w:rsidRPr="00733210" w:rsidRDefault="00A36CA1" w:rsidP="00EE227A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A9C" w:rsidRPr="00733210" w:rsidRDefault="005D4A9C" w:rsidP="005D4A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для предоставления отчета о развитии и результатах </w:t>
      </w:r>
    </w:p>
    <w:p w:rsidR="005D4A9C" w:rsidRPr="00733210" w:rsidRDefault="005D4A9C" w:rsidP="007921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процедуры оценки регулирующего воздействия в </w:t>
      </w:r>
      <w:r w:rsidR="0079215C" w:rsidRPr="00733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муниципальном образовании</w:t>
      </w:r>
    </w:p>
    <w:p w:rsidR="005D4A9C" w:rsidRPr="00733210" w:rsidRDefault="005D4A9C" w:rsidP="005D4A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7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2425"/>
        <w:gridCol w:w="5444"/>
        <w:gridCol w:w="709"/>
        <w:gridCol w:w="84"/>
        <w:gridCol w:w="908"/>
      </w:tblGrid>
      <w:tr w:rsidR="00F74667" w:rsidRPr="00733210" w:rsidTr="00F74667">
        <w:trPr>
          <w:trHeight w:val="1002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74667" w:rsidRPr="00733210" w:rsidRDefault="00F74667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ОБЩИЕ СВЕДЕНИЯ</w:t>
            </w:r>
          </w:p>
        </w:tc>
      </w:tr>
      <w:tr w:rsidR="00D47AC2" w:rsidRPr="00733210" w:rsidTr="00F74667">
        <w:trPr>
          <w:trHeight w:val="6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C2" w:rsidRPr="00733210" w:rsidRDefault="0079215C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AC2" w:rsidRPr="00733210" w:rsidRDefault="00D47AC2" w:rsidP="00D47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C2" w:rsidRPr="00733210" w:rsidRDefault="00F74667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составления</w:t>
            </w: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="00D47AC2"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__________ 201_ г.</w:t>
            </w:r>
          </w:p>
        </w:tc>
      </w:tr>
      <w:tr w:rsidR="00D47AC2" w:rsidRPr="00733210" w:rsidTr="00D47AC2">
        <w:trPr>
          <w:trHeight w:val="964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НОРМАТИВНОЕ ПРАВОВОЕ ЗАКРЕПЛЕНИЕ ИНСТИТУТА ОЦЕНКИ РЕГУЛИРУЮЩЕГО ВОЗДЕЙСТВИЯ</w:t>
            </w:r>
          </w:p>
        </w:tc>
      </w:tr>
      <w:tr w:rsidR="00D47AC2" w:rsidRPr="00733210" w:rsidTr="00D47AC2">
        <w:trPr>
          <w:trHeight w:val="680"/>
        </w:trPr>
        <w:tc>
          <w:tcPr>
            <w:tcW w:w="866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7AC2" w:rsidRPr="00733210" w:rsidRDefault="00D47AC2" w:rsidP="00D47A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2.1. Определен орган, ответственный за внедрение процедуры оценки регулирующего воздействия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 / нет</w:t>
            </w:r>
          </w:p>
        </w:tc>
      </w:tr>
      <w:tr w:rsidR="00D47AC2" w:rsidRPr="00733210" w:rsidTr="00D47AC2">
        <w:trPr>
          <w:trHeight w:val="39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</w:t>
            </w:r>
          </w:p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(полное наименование уполномоченного органа, реквизиты </w:t>
            </w:r>
            <w:r w:rsidR="00A8195D"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муниципального </w:t>
            </w: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нормативного правового акта)</w:t>
            </w:r>
          </w:p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  <w:lang w:eastAsia="ru-RU"/>
              </w:rPr>
            </w:pPr>
          </w:p>
        </w:tc>
      </w:tr>
      <w:tr w:rsidR="00D47AC2" w:rsidRPr="00733210" w:rsidTr="00D47AC2">
        <w:trPr>
          <w:trHeight w:val="567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AC2" w:rsidRPr="00733210" w:rsidRDefault="00D47AC2" w:rsidP="00D47A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2.2. Предметная область оценки регулирующего воздействия</w:t>
            </w:r>
          </w:p>
          <w:p w:rsidR="00D47AC2" w:rsidRPr="00733210" w:rsidRDefault="00D47AC2" w:rsidP="00D47A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</w:t>
            </w:r>
          </w:p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(указать предметную область проведения оценки регулирующего воздействия)</w:t>
            </w:r>
          </w:p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</w:t>
            </w:r>
          </w:p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(реквизиты </w:t>
            </w:r>
            <w:r w:rsidR="00A8195D"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муниципального </w:t>
            </w: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нормативного правового акта, определяющего (уточняющего) данную сферу)</w:t>
            </w:r>
          </w:p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D47AC2" w:rsidRPr="00733210" w:rsidTr="00D47AC2">
        <w:trPr>
          <w:trHeight w:val="680"/>
        </w:trPr>
        <w:tc>
          <w:tcPr>
            <w:tcW w:w="866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AC2" w:rsidRPr="00733210" w:rsidRDefault="00D47AC2" w:rsidP="00D47A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2.3. Утвержден порядок проведения оценки регулирующего воздействия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 / нет</w:t>
            </w:r>
          </w:p>
        </w:tc>
      </w:tr>
      <w:tr w:rsidR="00D47AC2" w:rsidRPr="00733210" w:rsidTr="00D47AC2">
        <w:trPr>
          <w:trHeight w:val="36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_____________________________________________________________________________________________</w:t>
            </w:r>
          </w:p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(реквизиты </w:t>
            </w:r>
            <w:r w:rsidR="00A8195D"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муниципального </w:t>
            </w: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нормативного правового акта, регламентирующего процедуру проведения оценки регулирующего воздействия)</w:t>
            </w:r>
          </w:p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D47AC2" w:rsidRPr="00733210" w:rsidTr="00D47AC2">
        <w:trPr>
          <w:trHeight w:val="68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AC2" w:rsidRPr="00733210" w:rsidRDefault="00D47AC2" w:rsidP="00D47A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2.3.1. В соответствии с порядком, оценка регулирующего воздействия проводится:</w:t>
            </w:r>
          </w:p>
        </w:tc>
      </w:tr>
      <w:tr w:rsidR="00D47AC2" w:rsidRPr="00733210" w:rsidTr="00D47AC2">
        <w:trPr>
          <w:trHeight w:val="85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47AC2" w:rsidRPr="00733210" w:rsidRDefault="00D47AC2" w:rsidP="00D47AC2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органом, ответственным за внедрение процедуры оценки регулирующего воздействия</w:t>
            </w:r>
            <w:r w:rsidRPr="007332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</w:t>
            </w:r>
          </w:p>
          <w:p w:rsidR="00D47AC2" w:rsidRPr="00733210" w:rsidRDefault="00D47AC2" w:rsidP="00D47AC2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(место для текстового описания)</w:t>
            </w:r>
          </w:p>
          <w:p w:rsidR="00D47AC2" w:rsidRPr="00733210" w:rsidRDefault="00D47AC2" w:rsidP="00D47AC2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  <w:lang w:eastAsia="ru-RU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 / нет</w:t>
            </w:r>
          </w:p>
        </w:tc>
      </w:tr>
      <w:tr w:rsidR="00D47AC2" w:rsidRPr="00733210" w:rsidTr="00D47AC2">
        <w:trPr>
          <w:trHeight w:val="85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AC2" w:rsidRPr="00733210" w:rsidRDefault="00D47AC2" w:rsidP="00D47AC2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самостоятельно органами-разработчиками проектов </w:t>
            </w:r>
            <w:r w:rsidR="00A8195D" w:rsidRPr="00733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Pr="00733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нормативных правовых актов</w:t>
            </w:r>
            <w:r w:rsidR="00A8195D" w:rsidRPr="00733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32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</w:t>
            </w:r>
            <w:r w:rsidRPr="00733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47AC2" w:rsidRPr="00733210" w:rsidRDefault="00A8195D" w:rsidP="00D47AC2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                            </w:t>
            </w:r>
            <w:r w:rsidR="00D47AC2"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(место для текстового описания)</w:t>
            </w:r>
          </w:p>
          <w:p w:rsidR="00D47AC2" w:rsidRPr="00733210" w:rsidRDefault="00D47AC2" w:rsidP="00D47AC2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 / нет</w:t>
            </w:r>
          </w:p>
        </w:tc>
      </w:tr>
      <w:tr w:rsidR="00D47AC2" w:rsidRPr="00733210" w:rsidTr="00D47AC2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AC2" w:rsidRPr="00733210" w:rsidRDefault="00D47AC2" w:rsidP="00D47AC2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иное</w:t>
            </w:r>
            <w:r w:rsidRPr="007332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</w:t>
            </w:r>
            <w:r w:rsidRPr="00733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47AC2" w:rsidRPr="00733210" w:rsidRDefault="00D47AC2" w:rsidP="00D47AC2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(место для текстового описания)</w:t>
            </w:r>
          </w:p>
          <w:p w:rsidR="00D47AC2" w:rsidRPr="00733210" w:rsidRDefault="00D47AC2" w:rsidP="00D47AC2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 / нет</w:t>
            </w:r>
          </w:p>
        </w:tc>
      </w:tr>
      <w:tr w:rsidR="00D47AC2" w:rsidRPr="00733210" w:rsidTr="00D47AC2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7AC2" w:rsidRPr="00733210" w:rsidRDefault="00D47AC2" w:rsidP="00D47A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2.3.2. Оценка регулирующего воздействия проводится, начиная со стадии обсуждения идеи (концепции) нового правового регулирования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 / нет</w:t>
            </w:r>
          </w:p>
        </w:tc>
      </w:tr>
      <w:tr w:rsidR="00D47AC2" w:rsidRPr="00733210" w:rsidTr="00D47AC2">
        <w:trPr>
          <w:trHeight w:val="124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47AC2" w:rsidRPr="00733210" w:rsidRDefault="00D47AC2" w:rsidP="00D47A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_______________________________________________________________</w:t>
            </w:r>
            <w:r w:rsidR="00C409DA"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</w:t>
            </w:r>
          </w:p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(место для текстового описания: указать соответствующие положения </w:t>
            </w:r>
            <w:r w:rsidR="00A8195D"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муниципальных </w:t>
            </w: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нормативных правовых актов)</w:t>
            </w:r>
          </w:p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  <w:lang w:eastAsia="ru-RU"/>
              </w:rPr>
            </w:pPr>
          </w:p>
        </w:tc>
      </w:tr>
      <w:tr w:rsidR="00D47AC2" w:rsidRPr="00733210" w:rsidTr="00D47AC2">
        <w:trPr>
          <w:trHeight w:val="567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7AC2" w:rsidRPr="00733210" w:rsidRDefault="00D47AC2" w:rsidP="00D47A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2.3.3. При проведении оценки регулирующего воздействия учитывается степень регулирующего воздействия проектов </w:t>
            </w:r>
            <w:r w:rsidR="00A8195D"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муниципального </w:t>
            </w: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нормативных </w:t>
            </w:r>
            <w:r w:rsidR="00A8195D"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правовых </w:t>
            </w: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актов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 / нет</w:t>
            </w:r>
          </w:p>
        </w:tc>
      </w:tr>
      <w:tr w:rsidR="00D47AC2" w:rsidRPr="00733210" w:rsidTr="00D47AC2">
        <w:trPr>
          <w:trHeight w:val="36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47AC2" w:rsidRPr="00733210" w:rsidRDefault="00D47AC2" w:rsidP="00D47A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________________________________________________________________</w:t>
            </w:r>
            <w:r w:rsidR="00C409DA"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</w:t>
            </w:r>
          </w:p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(место для текстового описания: указать соответствующие положения </w:t>
            </w:r>
            <w:r w:rsidR="00A8195D"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муниципальных </w:t>
            </w: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нормативных правовых актов)</w:t>
            </w:r>
          </w:p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  <w:lang w:eastAsia="ru-RU"/>
              </w:rPr>
            </w:pPr>
          </w:p>
        </w:tc>
      </w:tr>
      <w:tr w:rsidR="00D47AC2" w:rsidRPr="00733210" w:rsidTr="00D47AC2">
        <w:trPr>
          <w:trHeight w:val="585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AC2" w:rsidRPr="00733210" w:rsidRDefault="00D47AC2" w:rsidP="00D47A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2.3.4. Срок проведения публичных консультаций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 дней</w:t>
            </w:r>
          </w:p>
        </w:tc>
      </w:tr>
      <w:tr w:rsidR="00D47AC2" w:rsidRPr="00733210" w:rsidTr="00D47AC2">
        <w:trPr>
          <w:trHeight w:val="585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AC2" w:rsidRPr="00733210" w:rsidRDefault="00D47AC2" w:rsidP="00D47A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__________________________________________________________________</w:t>
            </w:r>
            <w:r w:rsidR="00C409DA"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</w:t>
            </w:r>
          </w:p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(место для текстового описания: указать соответствующие положения</w:t>
            </w:r>
            <w:r w:rsidR="00A8195D"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муниципальных</w:t>
            </w: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нормативных правовых актов)</w:t>
            </w:r>
          </w:p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  <w:lang w:eastAsia="ru-RU"/>
              </w:rPr>
            </w:pPr>
          </w:p>
        </w:tc>
      </w:tr>
      <w:tr w:rsidR="00D47AC2" w:rsidRPr="00733210" w:rsidTr="00D47AC2">
        <w:trPr>
          <w:trHeight w:val="585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AC2" w:rsidRPr="00733210" w:rsidRDefault="00D47AC2" w:rsidP="00D47A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2.3.5. Срок подготовки заключения об оценке регулирующего воздействия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 дней</w:t>
            </w:r>
          </w:p>
        </w:tc>
      </w:tr>
      <w:tr w:rsidR="00D47AC2" w:rsidRPr="00733210" w:rsidTr="00D47AC2">
        <w:trPr>
          <w:trHeight w:val="585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AC2" w:rsidRPr="00733210" w:rsidRDefault="00D47AC2" w:rsidP="00D47A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_______________________________________________________________</w:t>
            </w:r>
            <w:r w:rsidR="00C409DA"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</w:t>
            </w:r>
          </w:p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(место для текстового описания: указать соответствующие положения </w:t>
            </w:r>
            <w:r w:rsidR="00A8195D"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муниципальных </w:t>
            </w: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нормативных правовых актов)</w:t>
            </w:r>
          </w:p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  <w:lang w:eastAsia="ru-RU"/>
              </w:rPr>
            </w:pPr>
          </w:p>
        </w:tc>
      </w:tr>
      <w:tr w:rsidR="00D47AC2" w:rsidRPr="00733210" w:rsidTr="00D47AC2">
        <w:trPr>
          <w:trHeight w:val="585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7AC2" w:rsidRPr="00733210" w:rsidRDefault="00D47AC2" w:rsidP="00D47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2.4. Нормативно закреплен механизм учета выводов, содержащихся в заключениях об оценке регулирующего воздействия: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 / нет</w:t>
            </w:r>
          </w:p>
        </w:tc>
      </w:tr>
      <w:tr w:rsidR="00D47AC2" w:rsidRPr="00733210" w:rsidTr="00D47AC2">
        <w:trPr>
          <w:trHeight w:val="386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7AC2" w:rsidRPr="00733210" w:rsidRDefault="00D47AC2" w:rsidP="00D47AC2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обязательный учет выводов, содержащихся в заключении</w:t>
            </w:r>
          </w:p>
          <w:p w:rsidR="00D47AC2" w:rsidRPr="00733210" w:rsidRDefault="00D47AC2" w:rsidP="00D47AC2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</w:t>
            </w:r>
            <w:r w:rsidRPr="00733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47AC2" w:rsidRPr="00733210" w:rsidRDefault="00D47AC2" w:rsidP="00A8195D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(место для текстового описания: указать соответствующие положения </w:t>
            </w:r>
            <w:r w:rsidR="00A8195D"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муниципальных </w:t>
            </w: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нормативных прав</w:t>
            </w:r>
            <w:r w:rsidR="00A8195D"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овых актов)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 / нет</w:t>
            </w:r>
          </w:p>
        </w:tc>
      </w:tr>
      <w:tr w:rsidR="00D47AC2" w:rsidRPr="00733210" w:rsidTr="00D47AC2">
        <w:trPr>
          <w:trHeight w:val="741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7AC2" w:rsidRPr="00733210" w:rsidRDefault="00D47AC2" w:rsidP="00D47AC2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специальная процедура урегулирования разногласий </w:t>
            </w:r>
          </w:p>
          <w:p w:rsidR="00D47AC2" w:rsidRPr="00733210" w:rsidRDefault="00D47AC2" w:rsidP="00D47AC2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</w:t>
            </w:r>
            <w:r w:rsidRPr="00733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47AC2" w:rsidRPr="00733210" w:rsidRDefault="00D47AC2" w:rsidP="00A8195D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(место для текстового описания: указать соответствующие положения </w:t>
            </w:r>
            <w:r w:rsidR="00A8195D"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муниципальных </w:t>
            </w: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нормативных правовых актов)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 / нет</w:t>
            </w:r>
          </w:p>
        </w:tc>
      </w:tr>
      <w:tr w:rsidR="00D47AC2" w:rsidRPr="00733210" w:rsidTr="00D47AC2">
        <w:trPr>
          <w:trHeight w:val="585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AC2" w:rsidRPr="00733210" w:rsidRDefault="00D47AC2" w:rsidP="00D47AC2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иные механизмы</w:t>
            </w:r>
          </w:p>
          <w:p w:rsidR="00D47AC2" w:rsidRPr="00733210" w:rsidRDefault="00D47AC2" w:rsidP="00D47AC2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</w:t>
            </w:r>
            <w:r w:rsidRPr="00733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47AC2" w:rsidRPr="00733210" w:rsidRDefault="00D47AC2" w:rsidP="00A8195D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(место для текстового описания: указать соответствующие положения</w:t>
            </w:r>
            <w:r w:rsidR="00A8195D"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муниципальных</w:t>
            </w: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нормативных правовых актов)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 да / нет</w:t>
            </w:r>
          </w:p>
        </w:tc>
      </w:tr>
      <w:tr w:rsidR="00D47AC2" w:rsidRPr="00733210" w:rsidTr="00D47AC2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AC2" w:rsidRPr="00733210" w:rsidRDefault="00D47AC2" w:rsidP="00D47A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2.5. Нормативно закреплен порядок проведения экспертизы действующих </w:t>
            </w:r>
            <w:r w:rsidR="00A8195D"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муниципальных </w:t>
            </w: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нормативных правовых актов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 / нет</w:t>
            </w:r>
          </w:p>
        </w:tc>
      </w:tr>
      <w:tr w:rsidR="00D47AC2" w:rsidRPr="00733210" w:rsidTr="00D47AC2">
        <w:trPr>
          <w:trHeight w:val="21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</w:t>
            </w:r>
            <w:r w:rsidR="00C409DA"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</w:t>
            </w:r>
          </w:p>
          <w:p w:rsidR="00D47AC2" w:rsidRPr="00733210" w:rsidRDefault="00D47AC2" w:rsidP="00A81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(реквизиты </w:t>
            </w:r>
            <w:r w:rsidR="00A8195D"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муниципального </w:t>
            </w: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нормативного правового акта, регламентирующего процедуру проведения экспертизы)</w:t>
            </w:r>
          </w:p>
        </w:tc>
      </w:tr>
      <w:tr w:rsidR="00D47AC2" w:rsidRPr="00733210" w:rsidTr="00D47AC2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AC2" w:rsidRPr="00733210" w:rsidRDefault="00D47AC2" w:rsidP="00D47A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2.6. Нормативно закреплен порядок проведения мониторинга фактического воздействия</w:t>
            </w:r>
            <w:r w:rsidR="00A8195D"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муниципальных</w:t>
            </w: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нормативных правовых актов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 / нет</w:t>
            </w:r>
          </w:p>
        </w:tc>
      </w:tr>
      <w:tr w:rsidR="00D47AC2" w:rsidRPr="00733210" w:rsidTr="00D47AC2">
        <w:trPr>
          <w:trHeight w:val="21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</w:t>
            </w:r>
            <w:r w:rsidR="00C409DA"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</w:t>
            </w:r>
          </w:p>
          <w:p w:rsidR="00D47AC2" w:rsidRPr="00733210" w:rsidRDefault="00D47AC2" w:rsidP="00A81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(реквизиты </w:t>
            </w:r>
            <w:r w:rsidR="00A8195D"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муниципального </w:t>
            </w: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нормативного правового акта, регламентирующего порядок проведения мониторинга фактического воздействия)</w:t>
            </w:r>
          </w:p>
        </w:tc>
      </w:tr>
      <w:tr w:rsidR="00D47AC2" w:rsidRPr="00733210" w:rsidTr="00E16993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AC2" w:rsidRPr="00733210" w:rsidRDefault="00D47AC2" w:rsidP="00A819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2.7. Требование проведения анализа альтернативных вариантов регулирования в ходе проведения процедуры ОРВ закреплено в нормативных актах </w:t>
            </w:r>
            <w:r w:rsidR="00A8195D"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 / нет</w:t>
            </w:r>
          </w:p>
        </w:tc>
      </w:tr>
      <w:tr w:rsidR="00D47AC2" w:rsidRPr="00733210" w:rsidTr="00D47AC2">
        <w:trPr>
          <w:trHeight w:val="21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</w:t>
            </w:r>
            <w:r w:rsidR="00C409DA"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</w:t>
            </w:r>
          </w:p>
          <w:p w:rsidR="00D47AC2" w:rsidRPr="00733210" w:rsidRDefault="00D47AC2" w:rsidP="00A81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(реквизиты нормативного правового акта, регламентирующего порядок проведения мониторинга фактического воздействия)</w:t>
            </w:r>
          </w:p>
        </w:tc>
      </w:tr>
      <w:tr w:rsidR="00D47AC2" w:rsidRPr="00733210" w:rsidTr="00D47AC2">
        <w:trPr>
          <w:trHeight w:val="964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47AC2" w:rsidRPr="00733210" w:rsidRDefault="00D47AC2" w:rsidP="00C40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III. ПРАКТИЧЕСКИЙ ОПЫТ ПРОВЕДЕНИЯ ОЦЕНКИ РЕГУЛИРУЮЩЕГО ВОЗДЕЙСТВИЯ ПРОЕКТОВ </w:t>
            </w:r>
            <w:r w:rsidR="00C409DA"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НОРМАТИВНЫХ ПРАВОВЫХ </w:t>
            </w: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АКТОВ И ЭКСПЕРТИЗЫ НОРМАТИВНЫХ ПРАВОВЫХ АКТОВ</w:t>
            </w:r>
          </w:p>
        </w:tc>
      </w:tr>
      <w:tr w:rsidR="00D47AC2" w:rsidRPr="00733210" w:rsidTr="00C409DA">
        <w:trPr>
          <w:trHeight w:val="680"/>
        </w:trPr>
        <w:tc>
          <w:tcPr>
            <w:tcW w:w="8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AC2" w:rsidRPr="00733210" w:rsidRDefault="00D47AC2" w:rsidP="00D47A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3.1. Практический опыт проведения оценки регулирующего воздействия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есть / нет</w:t>
            </w:r>
          </w:p>
        </w:tc>
      </w:tr>
      <w:tr w:rsidR="00D47AC2" w:rsidRPr="00733210" w:rsidTr="00C409DA">
        <w:trPr>
          <w:trHeight w:val="680"/>
        </w:trPr>
        <w:tc>
          <w:tcPr>
            <w:tcW w:w="8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AC2" w:rsidRPr="00733210" w:rsidRDefault="00D47AC2" w:rsidP="00D47AC2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общее количество подготовленных заключений об оценке регулирующего воздействия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указать число</w:t>
            </w:r>
          </w:p>
        </w:tc>
      </w:tr>
      <w:tr w:rsidR="00D47AC2" w:rsidRPr="00733210" w:rsidTr="00C409DA">
        <w:trPr>
          <w:trHeight w:val="680"/>
        </w:trPr>
        <w:tc>
          <w:tcPr>
            <w:tcW w:w="8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AC2" w:rsidRPr="00733210" w:rsidRDefault="00D47AC2" w:rsidP="00D47AC2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количество положительных заключений об оценке регулирующего воздействия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указать число</w:t>
            </w:r>
          </w:p>
        </w:tc>
      </w:tr>
      <w:tr w:rsidR="00D47AC2" w:rsidRPr="00733210" w:rsidTr="00C409DA">
        <w:trPr>
          <w:trHeight w:val="680"/>
        </w:trPr>
        <w:tc>
          <w:tcPr>
            <w:tcW w:w="8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AC2" w:rsidRPr="00733210" w:rsidRDefault="00D47AC2" w:rsidP="00D47AC2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количество отрицательных заключений об оценке регулирующего воздействия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указать число</w:t>
            </w:r>
          </w:p>
        </w:tc>
      </w:tr>
      <w:tr w:rsidR="00D47AC2" w:rsidRPr="00733210" w:rsidTr="00C409DA">
        <w:trPr>
          <w:trHeight w:val="680"/>
        </w:trPr>
        <w:tc>
          <w:tcPr>
            <w:tcW w:w="8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AC2" w:rsidRPr="00733210" w:rsidRDefault="00D47AC2" w:rsidP="00D47A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3.2. Количество поступивших предложений и замечаний, в среднем на один </w:t>
            </w:r>
            <w:r w:rsidR="00C409DA"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проект </w:t>
            </w:r>
            <w:r w:rsidR="00A8195D"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муниципального </w:t>
            </w:r>
            <w:r w:rsidR="00C409DA"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нормативного правового</w:t>
            </w: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акт</w:t>
            </w:r>
            <w:r w:rsidR="00C409DA"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проходивший оценку регулирующего воздействия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указать число</w:t>
            </w:r>
          </w:p>
        </w:tc>
      </w:tr>
      <w:tr w:rsidR="00D47AC2" w:rsidRPr="00733210" w:rsidTr="00D47AC2">
        <w:trPr>
          <w:trHeight w:val="39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</w:t>
            </w:r>
            <w:r w:rsidR="00C409DA"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</w:t>
            </w:r>
          </w:p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(при наличии, указать прочие статистические данные)</w:t>
            </w:r>
          </w:p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D47AC2" w:rsidRPr="00733210" w:rsidTr="00D47AC2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AC2" w:rsidRPr="00733210" w:rsidRDefault="00D47AC2" w:rsidP="00D47A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3.3. Оценка регулирующего воздействия проектов </w:t>
            </w:r>
            <w:r w:rsidR="00A8195D"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муниципальных </w:t>
            </w: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нормативных правовых в установленной предметной области проводится на систематической основе</w:t>
            </w:r>
            <w:r w:rsidRPr="00733210">
              <w:rPr>
                <w:rStyle w:val="aa"/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footnoteReference w:id="1"/>
            </w: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 / нет</w:t>
            </w:r>
          </w:p>
        </w:tc>
      </w:tr>
      <w:tr w:rsidR="00D47AC2" w:rsidRPr="00733210" w:rsidTr="00D47AC2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AC2" w:rsidRPr="00733210" w:rsidRDefault="00D47AC2" w:rsidP="00D47A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3.4. Проводится анализ альтернативных вариантов регулирования в ходе проведения процедуры оценки регулирующего воздействия</w:t>
            </w:r>
            <w:r w:rsidRPr="00733210">
              <w:rPr>
                <w:rStyle w:val="aa"/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footnoteReference w:id="2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 / нет</w:t>
            </w:r>
          </w:p>
        </w:tc>
      </w:tr>
      <w:tr w:rsidR="00D47AC2" w:rsidRPr="00733210" w:rsidTr="00D47AC2">
        <w:trPr>
          <w:trHeight w:val="68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</w:t>
            </w:r>
            <w:r w:rsidR="00BB35B6"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</w:t>
            </w:r>
          </w:p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(место для текстового описания: при наличии указать статистические данные)</w:t>
            </w:r>
          </w:p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D47AC2" w:rsidRPr="00733210" w:rsidTr="00D47AC2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AC2" w:rsidRPr="00733210" w:rsidRDefault="00D47AC2" w:rsidP="00D47A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3.5. Варианты предлагаемого правового регулирования  оцениваются на основе использования количественных методов</w:t>
            </w:r>
            <w:r w:rsidRPr="00733210">
              <w:rPr>
                <w:rStyle w:val="aa"/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footnoteReference w:id="3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 / нет</w:t>
            </w:r>
          </w:p>
        </w:tc>
      </w:tr>
      <w:tr w:rsidR="00D47AC2" w:rsidRPr="00733210" w:rsidTr="00D47AC2">
        <w:trPr>
          <w:trHeight w:val="68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</w:t>
            </w:r>
            <w:r w:rsidR="00BB35B6"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</w:t>
            </w:r>
          </w:p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(место для текстового описания: при наличии указать статистические данные)</w:t>
            </w:r>
          </w:p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D47AC2" w:rsidRPr="00733210" w:rsidTr="00D47AC2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AC2" w:rsidRPr="00733210" w:rsidRDefault="00D47AC2" w:rsidP="00BB35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3.6. Проводится экспертиза </w:t>
            </w:r>
            <w:r w:rsidR="00A8195D"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муниципальных </w:t>
            </w: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нормативных правовых актов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 / нет</w:t>
            </w:r>
          </w:p>
        </w:tc>
      </w:tr>
      <w:tr w:rsidR="00D47AC2" w:rsidRPr="00733210" w:rsidTr="00D47AC2">
        <w:trPr>
          <w:trHeight w:val="68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</w:t>
            </w:r>
            <w:r w:rsidR="00BB35B6"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</w:t>
            </w:r>
          </w:p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(место для текстового описания: при наличии указать статистические данные)</w:t>
            </w:r>
          </w:p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D47AC2" w:rsidRPr="00733210" w:rsidTr="00D47AC2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AC2" w:rsidRPr="00733210" w:rsidRDefault="00D47AC2" w:rsidP="00951D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3.7. Проводится мониторинг фактического воздействия </w:t>
            </w:r>
            <w:r w:rsidR="00A8195D"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муниципальных </w:t>
            </w: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нормативных правовых актов, </w:t>
            </w:r>
            <w:r w:rsidR="00951D6C"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проекты которых проходили</w:t>
            </w: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процедуру оценки регулирующего воздействия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 / нет</w:t>
            </w:r>
          </w:p>
        </w:tc>
      </w:tr>
      <w:tr w:rsidR="00D47AC2" w:rsidRPr="00733210" w:rsidTr="00D47AC2">
        <w:trPr>
          <w:trHeight w:val="68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</w:t>
            </w:r>
            <w:r w:rsidR="00951D6C"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</w:t>
            </w:r>
          </w:p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(место для текстового описания: при наличии указать статистические данные)</w:t>
            </w:r>
          </w:p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  <w:lang w:eastAsia="ru-RU"/>
              </w:rPr>
            </w:pPr>
          </w:p>
        </w:tc>
      </w:tr>
      <w:tr w:rsidR="00D47AC2" w:rsidRPr="00733210" w:rsidTr="00E16993">
        <w:trPr>
          <w:trHeight w:val="41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AC2" w:rsidRPr="00733210" w:rsidRDefault="00D47AC2" w:rsidP="00CC60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3.8. Процедура оценки регулирующего воздействия проводится в соответствии с методическими рекомендациям Минэкономразвития </w:t>
            </w:r>
            <w:r w:rsidR="00E16993"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Российской Федерации</w:t>
            </w:r>
            <w:r w:rsidR="00CC6093"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Минэкономразвития Забайкальского края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 / нет</w:t>
            </w:r>
          </w:p>
        </w:tc>
      </w:tr>
      <w:tr w:rsidR="00D47AC2" w:rsidRPr="00733210" w:rsidTr="00D47AC2">
        <w:trPr>
          <w:trHeight w:val="964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 ИНФОРМАЦИОННАЯ, ОБРАЗОВАТЕЛЬНАЯ И ОРГАНИЗАЦИОННАЯ ПОДДЕРЖКА ПРОВЕДЕНИЯ ОЦЕНКИ РЕГУЛИРУЮЩЕГО ВОЗДЕЙСТВИЯ</w:t>
            </w:r>
          </w:p>
        </w:tc>
      </w:tr>
      <w:tr w:rsidR="00D47AC2" w:rsidRPr="00733210" w:rsidTr="00D47AC2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AC2" w:rsidRPr="00733210" w:rsidRDefault="00D47AC2" w:rsidP="00D47A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4.1. Утверждены методические рекомендации по проведению оценки регулирующего воздействия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 / нет</w:t>
            </w:r>
          </w:p>
        </w:tc>
      </w:tr>
      <w:tr w:rsidR="00D47AC2" w:rsidRPr="00733210" w:rsidTr="00D47AC2">
        <w:trPr>
          <w:trHeight w:val="68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________________________________________________________________</w:t>
            </w:r>
            <w:r w:rsidR="00951D6C"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</w:t>
            </w:r>
          </w:p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(реквизиты </w:t>
            </w:r>
            <w:r w:rsidR="00A8195D"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муниципального </w:t>
            </w: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нормативного правового акта, утверждающего  методические рекомендации )</w:t>
            </w:r>
          </w:p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  <w:lang w:eastAsia="ru-RU"/>
              </w:rPr>
            </w:pPr>
          </w:p>
        </w:tc>
      </w:tr>
      <w:tr w:rsidR="00D47AC2" w:rsidRPr="00733210" w:rsidTr="00D47AC2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AC2" w:rsidRPr="00733210" w:rsidRDefault="00D47AC2" w:rsidP="00D47A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4.2. Утверждены типовые формы документов, необходимые для проведения процедуры оценки регулирующего воздействия</w:t>
            </w:r>
            <w:r w:rsidRPr="00733210">
              <w:rPr>
                <w:rStyle w:val="aa"/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footnoteReference w:id="4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 / нет</w:t>
            </w:r>
          </w:p>
        </w:tc>
      </w:tr>
      <w:tr w:rsidR="00D47AC2" w:rsidRPr="00733210" w:rsidTr="00D47AC2">
        <w:trPr>
          <w:trHeight w:val="68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</w:t>
            </w:r>
            <w:r w:rsidR="00951D6C"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</w:t>
            </w:r>
          </w:p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(место для текстового описания: реквизиты </w:t>
            </w:r>
            <w:r w:rsidR="00A8195D"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муниципального </w:t>
            </w: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нормативного правового акта, утверждающего типовые формы документов)</w:t>
            </w:r>
          </w:p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  <w:lang w:eastAsia="ru-RU"/>
              </w:rPr>
            </w:pPr>
          </w:p>
        </w:tc>
      </w:tr>
      <w:tr w:rsidR="00D47AC2" w:rsidRPr="00733210" w:rsidTr="00D47AC2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D6C" w:rsidRPr="00733210" w:rsidRDefault="00D47AC2" w:rsidP="00E16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4.3. При проведении оценки регулирующего воздействия и</w:t>
            </w:r>
            <w:r w:rsidR="00E16993"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спользуется специализированный</w:t>
            </w: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интернет-портал</w:t>
            </w:r>
            <w:r w:rsidR="00951D6C"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сайт уполномоченного органа</w:t>
            </w:r>
          </w:p>
          <w:p w:rsidR="00D47AC2" w:rsidRPr="00733210" w:rsidRDefault="00D47AC2" w:rsidP="00D47AC2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</w:t>
            </w:r>
            <w:r w:rsidRPr="00733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47AC2" w:rsidRPr="00733210" w:rsidRDefault="00D47AC2" w:rsidP="00D47AC2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(указать электронный адрес)</w:t>
            </w:r>
          </w:p>
          <w:p w:rsidR="00D47AC2" w:rsidRPr="00733210" w:rsidRDefault="00D47AC2" w:rsidP="00D47A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 / нет</w:t>
            </w:r>
          </w:p>
        </w:tc>
      </w:tr>
      <w:tr w:rsidR="00D47AC2" w:rsidRPr="00733210" w:rsidTr="00D47AC2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AC2" w:rsidRPr="00733210" w:rsidRDefault="00D47AC2" w:rsidP="00D47A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4.4. </w:t>
            </w:r>
            <w:r w:rsidR="00A8195D"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 н</w:t>
            </w: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ормативные правовые акты, а также методические документы по оценке регулирующего воздействия размещены на </w:t>
            </w:r>
            <w:r w:rsidR="00951D6C"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специализированном  интернет-портале</w:t>
            </w: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официальном сайте уполномоченного органа</w:t>
            </w:r>
          </w:p>
          <w:p w:rsidR="00951D6C" w:rsidRPr="00733210" w:rsidRDefault="00951D6C" w:rsidP="00D47AC2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47AC2" w:rsidRPr="00733210" w:rsidRDefault="00D47AC2" w:rsidP="00D47AC2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</w:t>
            </w:r>
            <w:r w:rsidRPr="00733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47AC2" w:rsidRPr="00733210" w:rsidRDefault="00D47AC2" w:rsidP="00D47AC2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(указать электронный адрес)</w:t>
            </w:r>
          </w:p>
          <w:p w:rsidR="00D47AC2" w:rsidRPr="00733210" w:rsidRDefault="00D47AC2" w:rsidP="00D47A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 / нет</w:t>
            </w:r>
          </w:p>
        </w:tc>
      </w:tr>
      <w:tr w:rsidR="00D47AC2" w:rsidRPr="00733210" w:rsidTr="00D47AC2">
        <w:trPr>
          <w:trHeight w:val="36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AC2" w:rsidRPr="00733210" w:rsidRDefault="00D47AC2" w:rsidP="00D47A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4.5. Заключения об оценке регулирующего воздействия размещены на </w:t>
            </w:r>
            <w:r w:rsidR="00951D6C"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специализированном интернет-портале, официальном сайте уполномоченного органа</w:t>
            </w:r>
          </w:p>
          <w:p w:rsidR="00D47AC2" w:rsidRPr="00733210" w:rsidRDefault="00D47AC2" w:rsidP="00D47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47AC2" w:rsidRPr="00733210" w:rsidRDefault="00D47AC2" w:rsidP="00D47AC2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</w:t>
            </w:r>
            <w:r w:rsidRPr="00733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47AC2" w:rsidRPr="00733210" w:rsidRDefault="00D47AC2" w:rsidP="00D47AC2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(указать электронный адрес)</w:t>
            </w:r>
          </w:p>
          <w:p w:rsidR="00D47AC2" w:rsidRPr="00733210" w:rsidRDefault="00D47AC2" w:rsidP="00D47AC2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 / нет</w:t>
            </w:r>
          </w:p>
        </w:tc>
      </w:tr>
      <w:tr w:rsidR="00D47AC2" w:rsidRPr="00733210" w:rsidTr="00D47AC2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AC2" w:rsidRPr="00733210" w:rsidRDefault="00D47AC2" w:rsidP="00D47A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4.6. Информация о проведении публичных консультациях размещается</w:t>
            </w:r>
            <w:r w:rsidR="00951D6C"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</w:t>
            </w: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51D6C"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специализированном  интернет-портале, официальном сайте уполномоченного органа</w:t>
            </w:r>
          </w:p>
          <w:p w:rsidR="00D47AC2" w:rsidRPr="00733210" w:rsidRDefault="00D47AC2" w:rsidP="00D47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47AC2" w:rsidRPr="00733210" w:rsidRDefault="00D47AC2" w:rsidP="00D47AC2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</w:t>
            </w:r>
            <w:r w:rsidRPr="00733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47AC2" w:rsidRPr="00733210" w:rsidRDefault="00D47AC2" w:rsidP="00D47AC2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(указать электронный адрес)</w:t>
            </w:r>
          </w:p>
          <w:p w:rsidR="00D47AC2" w:rsidRPr="00733210" w:rsidRDefault="00D47AC2" w:rsidP="00D47A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 / нет</w:t>
            </w:r>
          </w:p>
        </w:tc>
      </w:tr>
      <w:tr w:rsidR="00D47AC2" w:rsidRPr="00733210" w:rsidTr="00D47AC2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AC2" w:rsidRPr="00733210" w:rsidRDefault="00D47AC2" w:rsidP="00D47A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4.7. </w:t>
            </w:r>
            <w:r w:rsidR="00951D6C"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публикации информации по оценке регулирующего воздействия и</w:t>
            </w: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спольз</w:t>
            </w:r>
            <w:r w:rsidR="00951D6C"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уются</w:t>
            </w: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други</w:t>
            </w:r>
            <w:r w:rsidR="00951D6C"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51D6C"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нтернет-ресурс</w:t>
            </w:r>
            <w:r w:rsidR="00CC6093"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D47AC2" w:rsidRPr="00733210" w:rsidRDefault="00D47AC2" w:rsidP="00D47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47AC2" w:rsidRPr="00733210" w:rsidRDefault="00D47AC2" w:rsidP="00D47AC2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</w:t>
            </w:r>
            <w:r w:rsidRPr="00733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47AC2" w:rsidRPr="00733210" w:rsidRDefault="00D47AC2" w:rsidP="00D47AC2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(указать электронный адрес)</w:t>
            </w:r>
          </w:p>
          <w:p w:rsidR="00D47AC2" w:rsidRPr="00733210" w:rsidRDefault="00D47AC2" w:rsidP="00D47A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 / нет</w:t>
            </w:r>
          </w:p>
        </w:tc>
      </w:tr>
      <w:tr w:rsidR="00D47AC2" w:rsidRPr="00733210" w:rsidTr="00D47AC2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AC2" w:rsidRPr="00733210" w:rsidRDefault="00D47AC2" w:rsidP="00E1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4.8. Специалисты </w:t>
            </w:r>
            <w:r w:rsidR="00E16993"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органов местного самоуправления</w:t>
            </w: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прошли обучение (повышение квалификации) в части оценки регулирующего воздействия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 / нет</w:t>
            </w:r>
          </w:p>
        </w:tc>
      </w:tr>
      <w:tr w:rsidR="00D47AC2" w:rsidRPr="00733210" w:rsidTr="00D47AC2">
        <w:trPr>
          <w:trHeight w:val="68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47AC2" w:rsidRPr="00733210" w:rsidRDefault="00D47AC2" w:rsidP="00D47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47AC2" w:rsidRPr="00733210" w:rsidRDefault="00D47AC2" w:rsidP="00D47AC2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</w:t>
            </w:r>
            <w:r w:rsidR="00951D6C" w:rsidRPr="007332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</w:t>
            </w:r>
          </w:p>
          <w:p w:rsidR="00D47AC2" w:rsidRPr="00733210" w:rsidRDefault="00D47AC2" w:rsidP="00D47AC2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(указать дату, программу обучения (повышения квалификации) или вид мероприятия)</w:t>
            </w:r>
          </w:p>
          <w:p w:rsidR="00D47AC2" w:rsidRPr="00733210" w:rsidRDefault="00D47AC2" w:rsidP="00D47AC2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D47AC2" w:rsidRPr="00733210" w:rsidTr="00D47AC2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AC2" w:rsidRPr="00733210" w:rsidRDefault="00D47AC2" w:rsidP="00E1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4.9. Проведены мероприятия посвященные теме оценки регулирующего воздействия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 / нет</w:t>
            </w:r>
          </w:p>
        </w:tc>
      </w:tr>
      <w:tr w:rsidR="00D47AC2" w:rsidRPr="00733210" w:rsidTr="00D47AC2">
        <w:trPr>
          <w:trHeight w:val="68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47AC2" w:rsidRPr="00733210" w:rsidRDefault="00D47AC2" w:rsidP="00D47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47AC2" w:rsidRPr="00733210" w:rsidRDefault="00D47AC2" w:rsidP="00D47AC2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</w:t>
            </w:r>
            <w:r w:rsidR="00951D6C" w:rsidRPr="007332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</w:t>
            </w:r>
          </w:p>
          <w:p w:rsidR="00D47AC2" w:rsidRPr="00733210" w:rsidRDefault="00D47AC2" w:rsidP="00D47AC2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(указать дату, место, вид мероприятия)</w:t>
            </w:r>
          </w:p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D47AC2" w:rsidRPr="00733210" w:rsidTr="00D47AC2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AC2" w:rsidRPr="00733210" w:rsidRDefault="00D47AC2" w:rsidP="00D47A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4.10. Проведены или проводятся мероприятия по информационной поддержке института оценки регулирующего воздействия в СМИ 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 / нет</w:t>
            </w:r>
          </w:p>
        </w:tc>
      </w:tr>
      <w:tr w:rsidR="00D47AC2" w:rsidRPr="00733210" w:rsidTr="00D47AC2">
        <w:trPr>
          <w:trHeight w:val="68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47AC2" w:rsidRPr="00733210" w:rsidRDefault="00D47AC2" w:rsidP="00D47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47AC2" w:rsidRPr="00733210" w:rsidRDefault="00D47AC2" w:rsidP="00D47AC2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</w:t>
            </w:r>
            <w:r w:rsidR="00951D6C" w:rsidRPr="007332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</w:t>
            </w:r>
          </w:p>
          <w:p w:rsidR="00D47AC2" w:rsidRPr="00733210" w:rsidRDefault="00D47AC2" w:rsidP="00D47AC2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(указать какие)</w:t>
            </w:r>
          </w:p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D47AC2" w:rsidRPr="00733210" w:rsidTr="00D47AC2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AC2" w:rsidRPr="00733210" w:rsidRDefault="00D47AC2" w:rsidP="00D47A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4.11. Создан совет / рабочая группа по оценке регулирующего воздействия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 / нет</w:t>
            </w:r>
          </w:p>
        </w:tc>
      </w:tr>
      <w:tr w:rsidR="00D47AC2" w:rsidRPr="00733210" w:rsidTr="00D47AC2">
        <w:trPr>
          <w:trHeight w:val="68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AC2" w:rsidRPr="00733210" w:rsidRDefault="00D47AC2" w:rsidP="00D47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47AC2" w:rsidRPr="00733210" w:rsidRDefault="00D47AC2" w:rsidP="00D47AC2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</w:t>
            </w:r>
            <w:r w:rsidR="00951D6C" w:rsidRPr="007332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</w:t>
            </w:r>
          </w:p>
          <w:p w:rsidR="00D47AC2" w:rsidRPr="00733210" w:rsidRDefault="00D47AC2" w:rsidP="00D47AC2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(реквизиты документов, утверждающих состав и функции указанного совета/рабочей группы)</w:t>
            </w:r>
          </w:p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  <w:lang w:eastAsia="ru-RU"/>
              </w:rPr>
            </w:pPr>
          </w:p>
        </w:tc>
      </w:tr>
      <w:tr w:rsidR="00D47AC2" w:rsidRPr="00733210" w:rsidTr="00D47AC2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AC2" w:rsidRPr="00733210" w:rsidRDefault="00D47AC2" w:rsidP="00D47A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4.12. Заключены соглашения о взаимодействии с бизнес-ассоциациями (объединениями) при проведении оценки регулирующего воздействия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 / нет</w:t>
            </w:r>
          </w:p>
        </w:tc>
      </w:tr>
      <w:tr w:rsidR="00D47AC2" w:rsidRPr="00733210" w:rsidTr="00D47AC2">
        <w:trPr>
          <w:trHeight w:val="68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AC2" w:rsidRPr="00733210" w:rsidRDefault="00D47AC2" w:rsidP="00D47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47AC2" w:rsidRPr="00733210" w:rsidRDefault="00D47AC2" w:rsidP="00D47AC2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</w:t>
            </w:r>
            <w:r w:rsidR="00951D6C" w:rsidRPr="007332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</w:t>
            </w:r>
          </w:p>
          <w:p w:rsidR="00D47AC2" w:rsidRPr="00733210" w:rsidRDefault="00D47AC2" w:rsidP="00D47AC2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(при наличии, указать с кем)</w:t>
            </w:r>
          </w:p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  <w:lang w:eastAsia="ru-RU"/>
              </w:rPr>
            </w:pPr>
          </w:p>
        </w:tc>
      </w:tr>
      <w:tr w:rsidR="00D47AC2" w:rsidRPr="00733210" w:rsidTr="00D47AC2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AC2" w:rsidRPr="00733210" w:rsidRDefault="00D47AC2" w:rsidP="0079215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4.13. Заключено соглашение о взаимодействии с Минэкономразвития </w:t>
            </w:r>
            <w:r w:rsidR="0079215C"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Забайкальского края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7AC2" w:rsidRPr="00733210" w:rsidRDefault="00D47AC2" w:rsidP="00D47A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 / нет</w:t>
            </w:r>
          </w:p>
        </w:tc>
      </w:tr>
    </w:tbl>
    <w:p w:rsidR="00D47AC2" w:rsidRPr="00733210" w:rsidRDefault="00D47AC2" w:rsidP="00D47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AC2" w:rsidRPr="00733210" w:rsidRDefault="00D47AC2" w:rsidP="00B67E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10D8" w:rsidRPr="00733210" w:rsidRDefault="00DC7A53" w:rsidP="00733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</w:t>
      </w:r>
    </w:p>
    <w:sectPr w:rsidR="008D10D8" w:rsidRPr="00733210" w:rsidSect="000B2BE2">
      <w:headerReference w:type="even" r:id="rId10"/>
      <w:headerReference w:type="default" r:id="rId1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000" w:rsidRDefault="003C1000">
      <w:pPr>
        <w:spacing w:after="0" w:line="240" w:lineRule="auto"/>
      </w:pPr>
      <w:r>
        <w:separator/>
      </w:r>
    </w:p>
  </w:endnote>
  <w:endnote w:type="continuationSeparator" w:id="0">
    <w:p w:rsidR="003C1000" w:rsidRDefault="003C1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000" w:rsidRDefault="003C1000">
      <w:pPr>
        <w:spacing w:after="0" w:line="240" w:lineRule="auto"/>
      </w:pPr>
      <w:r>
        <w:separator/>
      </w:r>
    </w:p>
  </w:footnote>
  <w:footnote w:type="continuationSeparator" w:id="0">
    <w:p w:rsidR="003C1000" w:rsidRDefault="003C1000">
      <w:pPr>
        <w:spacing w:after="0" w:line="240" w:lineRule="auto"/>
      </w:pPr>
      <w:r>
        <w:continuationSeparator/>
      </w:r>
    </w:p>
  </w:footnote>
  <w:footnote w:id="1">
    <w:p w:rsidR="004454CA" w:rsidRDefault="004454CA" w:rsidP="00D47AC2">
      <w:pPr>
        <w:pStyle w:val="a8"/>
        <w:jc w:val="both"/>
      </w:pPr>
      <w:r w:rsidRPr="00E15C90">
        <w:rPr>
          <w:rStyle w:val="aa"/>
          <w:rFonts w:ascii="Times New Roman" w:hAnsi="Times New Roman" w:cs="Times New Roman"/>
          <w:sz w:val="16"/>
          <w:szCs w:val="16"/>
        </w:rPr>
        <w:footnoteRef/>
      </w:r>
      <w:r w:rsidRPr="00E15C9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осуществляется </w:t>
      </w:r>
      <w:r w:rsidRPr="00E15C90">
        <w:rPr>
          <w:rFonts w:ascii="Times New Roman" w:hAnsi="Times New Roman" w:cs="Times New Roman"/>
          <w:sz w:val="16"/>
          <w:szCs w:val="16"/>
        </w:rPr>
        <w:t>не в режиме разовых, пилотных оценок</w:t>
      </w:r>
    </w:p>
  </w:footnote>
  <w:footnote w:id="2">
    <w:p w:rsidR="004454CA" w:rsidRDefault="004454CA" w:rsidP="00D47AC2">
      <w:pPr>
        <w:pStyle w:val="a8"/>
        <w:jc w:val="both"/>
      </w:pPr>
      <w:r w:rsidRPr="00E15C90">
        <w:rPr>
          <w:rStyle w:val="aa"/>
          <w:rFonts w:ascii="Times New Roman" w:hAnsi="Times New Roman" w:cs="Times New Roman"/>
          <w:sz w:val="16"/>
          <w:szCs w:val="16"/>
        </w:rPr>
        <w:footnoteRef/>
      </w:r>
      <w:r w:rsidRPr="00E15C90">
        <w:rPr>
          <w:rFonts w:ascii="Times New Roman" w:hAnsi="Times New Roman" w:cs="Times New Roman"/>
          <w:sz w:val="16"/>
          <w:szCs w:val="16"/>
        </w:rPr>
        <w:t xml:space="preserve"> отражается в заключении об оценке регулирующего воздействия</w:t>
      </w:r>
    </w:p>
  </w:footnote>
  <w:footnote w:id="3">
    <w:p w:rsidR="004454CA" w:rsidRDefault="004454CA" w:rsidP="00D47AC2">
      <w:pPr>
        <w:pStyle w:val="a8"/>
        <w:jc w:val="both"/>
      </w:pPr>
      <w:r w:rsidRPr="00E15C90">
        <w:rPr>
          <w:rStyle w:val="aa"/>
          <w:rFonts w:ascii="Times New Roman" w:hAnsi="Times New Roman" w:cs="Times New Roman"/>
          <w:sz w:val="16"/>
          <w:szCs w:val="16"/>
        </w:rPr>
        <w:footnoteRef/>
      </w:r>
      <w:r w:rsidRPr="00E15C90">
        <w:rPr>
          <w:rFonts w:ascii="Times New Roman" w:hAnsi="Times New Roman" w:cs="Times New Roman"/>
          <w:sz w:val="16"/>
          <w:szCs w:val="16"/>
        </w:rPr>
        <w:t xml:space="preserve"> отражается в заключении об оценке регулирующего воздействия</w:t>
      </w:r>
    </w:p>
  </w:footnote>
  <w:footnote w:id="4">
    <w:p w:rsidR="004454CA" w:rsidRDefault="004454CA" w:rsidP="00D47AC2">
      <w:pPr>
        <w:pStyle w:val="a8"/>
        <w:jc w:val="both"/>
      </w:pPr>
      <w:r w:rsidRPr="00E15C90">
        <w:rPr>
          <w:rStyle w:val="aa"/>
          <w:rFonts w:ascii="Times New Roman" w:hAnsi="Times New Roman" w:cs="Times New Roman"/>
          <w:sz w:val="16"/>
          <w:szCs w:val="16"/>
        </w:rPr>
        <w:footnoteRef/>
      </w:r>
      <w:r w:rsidRPr="00E15C90">
        <w:rPr>
          <w:rFonts w:ascii="Times New Roman" w:hAnsi="Times New Roman" w:cs="Times New Roman"/>
          <w:sz w:val="16"/>
          <w:szCs w:val="16"/>
        </w:rPr>
        <w:t xml:space="preserve"> форма уведомления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E15C90">
        <w:rPr>
          <w:rFonts w:ascii="Times New Roman" w:hAnsi="Times New Roman" w:cs="Times New Roman"/>
          <w:sz w:val="16"/>
          <w:szCs w:val="16"/>
        </w:rPr>
        <w:t xml:space="preserve"> форма сводного отчета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E15C90">
        <w:rPr>
          <w:rFonts w:ascii="Times New Roman" w:hAnsi="Times New Roman" w:cs="Times New Roman"/>
          <w:sz w:val="16"/>
          <w:szCs w:val="16"/>
        </w:rPr>
        <w:t xml:space="preserve"> форма сводки предложений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E15C90">
        <w:rPr>
          <w:rFonts w:ascii="Times New Roman" w:hAnsi="Times New Roman" w:cs="Times New Roman"/>
          <w:sz w:val="16"/>
          <w:szCs w:val="16"/>
        </w:rPr>
        <w:t xml:space="preserve"> форма заключения об ОРВ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E15C90">
        <w:rPr>
          <w:rFonts w:ascii="Times New Roman" w:hAnsi="Times New Roman" w:cs="Times New Roman"/>
          <w:sz w:val="16"/>
          <w:szCs w:val="16"/>
        </w:rPr>
        <w:t xml:space="preserve"> прочие формы документов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4CA" w:rsidRDefault="004454CA" w:rsidP="00ED60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4454CA" w:rsidRDefault="004454C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4CA" w:rsidRDefault="004454CA" w:rsidP="00ED60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55C1">
      <w:rPr>
        <w:rStyle w:val="a5"/>
        <w:noProof/>
      </w:rPr>
      <w:t>2</w:t>
    </w:r>
    <w:r>
      <w:rPr>
        <w:rStyle w:val="a5"/>
      </w:rPr>
      <w:fldChar w:fldCharType="end"/>
    </w:r>
  </w:p>
  <w:p w:rsidR="004454CA" w:rsidRDefault="004454C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11DBB"/>
    <w:multiLevelType w:val="multilevel"/>
    <w:tmpl w:val="74DEEBB0"/>
    <w:lvl w:ilvl="0">
      <w:start w:val="1"/>
      <w:numFmt w:val="upperRoman"/>
      <w:lvlText w:val="%1."/>
      <w:lvlJc w:val="righ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08A30042"/>
    <w:multiLevelType w:val="hybridMultilevel"/>
    <w:tmpl w:val="87F0AA34"/>
    <w:lvl w:ilvl="0" w:tplc="04190013">
      <w:start w:val="1"/>
      <w:numFmt w:val="upperRoman"/>
      <w:lvlText w:val="%1."/>
      <w:lvlJc w:val="right"/>
      <w:pPr>
        <w:tabs>
          <w:tab w:val="num" w:pos="1212"/>
        </w:tabs>
        <w:ind w:left="1212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09343FC9"/>
    <w:multiLevelType w:val="hybridMultilevel"/>
    <w:tmpl w:val="4894C46E"/>
    <w:lvl w:ilvl="0" w:tplc="0F1AA610">
      <w:start w:val="24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9A704C3"/>
    <w:multiLevelType w:val="hybridMultilevel"/>
    <w:tmpl w:val="2EA241D0"/>
    <w:lvl w:ilvl="0" w:tplc="ABD6B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BB022E"/>
    <w:multiLevelType w:val="hybridMultilevel"/>
    <w:tmpl w:val="4418D336"/>
    <w:lvl w:ilvl="0" w:tplc="4656B4F8">
      <w:start w:val="5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058B6"/>
    <w:multiLevelType w:val="multilevel"/>
    <w:tmpl w:val="A18AD01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54" w:hanging="1785"/>
      </w:pPr>
      <w:rPr>
        <w:rFonts w:hint="default"/>
      </w:rPr>
    </w:lvl>
    <w:lvl w:ilvl="2">
      <w:start w:val="1"/>
      <w:numFmt w:val="decimal"/>
      <w:lvlText w:val="2.2.%3."/>
      <w:lvlJc w:val="left"/>
      <w:pPr>
        <w:ind w:left="2854" w:hanging="17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4" w:hanging="17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4" w:hanging="17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4" w:hanging="17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>
    <w:nsid w:val="11232672"/>
    <w:multiLevelType w:val="hybridMultilevel"/>
    <w:tmpl w:val="FB1C2030"/>
    <w:lvl w:ilvl="0" w:tplc="4FB8DF6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D0102E"/>
    <w:multiLevelType w:val="hybridMultilevel"/>
    <w:tmpl w:val="5F6E8154"/>
    <w:lvl w:ilvl="0" w:tplc="FB6E47FE">
      <w:start w:val="11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15533EBC"/>
    <w:multiLevelType w:val="hybridMultilevel"/>
    <w:tmpl w:val="2FECC346"/>
    <w:lvl w:ilvl="0" w:tplc="85A2034E">
      <w:start w:val="1"/>
      <w:numFmt w:val="decimal"/>
      <w:lvlText w:val="%1."/>
      <w:lvlJc w:val="left"/>
      <w:pPr>
        <w:ind w:left="2552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EF56363"/>
    <w:multiLevelType w:val="hybridMultilevel"/>
    <w:tmpl w:val="17DEFE7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FEB2715"/>
    <w:multiLevelType w:val="hybridMultilevel"/>
    <w:tmpl w:val="2B607AF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41D2951"/>
    <w:multiLevelType w:val="hybridMultilevel"/>
    <w:tmpl w:val="957A1176"/>
    <w:lvl w:ilvl="0" w:tplc="39BEA670">
      <w:start w:val="40"/>
      <w:numFmt w:val="decimal"/>
      <w:lvlText w:val="%1."/>
      <w:lvlJc w:val="left"/>
      <w:pPr>
        <w:ind w:left="1444" w:hanging="37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45E5047"/>
    <w:multiLevelType w:val="hybridMultilevel"/>
    <w:tmpl w:val="04EC1A76"/>
    <w:lvl w:ilvl="0" w:tplc="E6BA25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324652"/>
    <w:multiLevelType w:val="multilevel"/>
    <w:tmpl w:val="F120E9B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>
    <w:nsid w:val="2C015D82"/>
    <w:multiLevelType w:val="hybridMultilevel"/>
    <w:tmpl w:val="609E1E86"/>
    <w:lvl w:ilvl="0" w:tplc="7F681A68">
      <w:start w:val="21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4320E7E"/>
    <w:multiLevelType w:val="hybridMultilevel"/>
    <w:tmpl w:val="3CDC2FCA"/>
    <w:lvl w:ilvl="0" w:tplc="02A0274E">
      <w:start w:val="1"/>
      <w:numFmt w:val="decimal"/>
      <w:lvlText w:val="2.1.%1.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60A11"/>
    <w:multiLevelType w:val="hybridMultilevel"/>
    <w:tmpl w:val="95369DD4"/>
    <w:lvl w:ilvl="0" w:tplc="0B366FE8">
      <w:start w:val="13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394E1BB7"/>
    <w:multiLevelType w:val="hybridMultilevel"/>
    <w:tmpl w:val="A79E0326"/>
    <w:lvl w:ilvl="0" w:tplc="F5B83E0C">
      <w:start w:val="1"/>
      <w:numFmt w:val="decimal"/>
      <w:lvlText w:val="%1)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D471201"/>
    <w:multiLevelType w:val="hybridMultilevel"/>
    <w:tmpl w:val="E0469D16"/>
    <w:lvl w:ilvl="0" w:tplc="6784BAA2">
      <w:start w:val="1"/>
      <w:numFmt w:val="decimal"/>
      <w:lvlText w:val="3.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9673A6"/>
    <w:multiLevelType w:val="multilevel"/>
    <w:tmpl w:val="083C55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44233527"/>
    <w:multiLevelType w:val="hybridMultilevel"/>
    <w:tmpl w:val="A8B0E76E"/>
    <w:lvl w:ilvl="0" w:tplc="BA7257B8">
      <w:start w:val="1"/>
      <w:numFmt w:val="decimal"/>
      <w:lvlText w:val="3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E86FF7"/>
    <w:multiLevelType w:val="multilevel"/>
    <w:tmpl w:val="3C38888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478449DE"/>
    <w:multiLevelType w:val="multilevel"/>
    <w:tmpl w:val="081A378A"/>
    <w:lvl w:ilvl="0">
      <w:start w:val="1"/>
      <w:numFmt w:val="upperRoman"/>
      <w:lvlText w:val="%1."/>
      <w:lvlJc w:val="righ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3">
    <w:nsid w:val="48AF1D95"/>
    <w:multiLevelType w:val="hybridMultilevel"/>
    <w:tmpl w:val="1748A91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4EFA7FE6"/>
    <w:multiLevelType w:val="multilevel"/>
    <w:tmpl w:val="F6E8A4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58643953"/>
    <w:multiLevelType w:val="hybridMultilevel"/>
    <w:tmpl w:val="D1843B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E941C35"/>
    <w:multiLevelType w:val="hybridMultilevel"/>
    <w:tmpl w:val="E2DEE816"/>
    <w:lvl w:ilvl="0" w:tplc="D22ED222">
      <w:start w:val="16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7">
    <w:nsid w:val="6DFB7D87"/>
    <w:multiLevelType w:val="hybridMultilevel"/>
    <w:tmpl w:val="C14CFEA0"/>
    <w:lvl w:ilvl="0" w:tplc="F9665410">
      <w:start w:val="1"/>
      <w:numFmt w:val="decimal"/>
      <w:lvlText w:val="3.2.%1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DC7BBC"/>
    <w:multiLevelType w:val="hybridMultilevel"/>
    <w:tmpl w:val="C7C44388"/>
    <w:lvl w:ilvl="0" w:tplc="3C7233C0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1C73A96"/>
    <w:multiLevelType w:val="hybridMultilevel"/>
    <w:tmpl w:val="119AA0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60918BA"/>
    <w:multiLevelType w:val="multilevel"/>
    <w:tmpl w:val="A6442C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2.3.%2."/>
      <w:lvlJc w:val="left"/>
      <w:pPr>
        <w:ind w:left="2854" w:hanging="1785"/>
      </w:pPr>
      <w:rPr>
        <w:rFonts w:hint="default"/>
      </w:rPr>
    </w:lvl>
    <w:lvl w:ilvl="2">
      <w:start w:val="1"/>
      <w:numFmt w:val="decimal"/>
      <w:lvlText w:val="2.2.%3."/>
      <w:lvlJc w:val="left"/>
      <w:pPr>
        <w:ind w:left="2854" w:hanging="17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4" w:hanging="17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4" w:hanging="17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4" w:hanging="17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1">
    <w:nsid w:val="7A4F704E"/>
    <w:multiLevelType w:val="hybridMultilevel"/>
    <w:tmpl w:val="63E8576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C5C3865"/>
    <w:multiLevelType w:val="hybridMultilevel"/>
    <w:tmpl w:val="771E1738"/>
    <w:lvl w:ilvl="0" w:tplc="02A0274E">
      <w:start w:val="1"/>
      <w:numFmt w:val="decimal"/>
      <w:lvlText w:val="2.1.%1."/>
      <w:lvlJc w:val="left"/>
      <w:pPr>
        <w:ind w:left="2138" w:hanging="360"/>
      </w:pPr>
      <w:rPr>
        <w:rFonts w:hint="default"/>
      </w:rPr>
    </w:lvl>
    <w:lvl w:ilvl="1" w:tplc="02A0274E">
      <w:start w:val="1"/>
      <w:numFmt w:val="decimal"/>
      <w:lvlText w:val="2.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0B6332"/>
    <w:multiLevelType w:val="hybridMultilevel"/>
    <w:tmpl w:val="B5A03F06"/>
    <w:lvl w:ilvl="0" w:tplc="0D3612BA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F860F80"/>
    <w:multiLevelType w:val="multilevel"/>
    <w:tmpl w:val="94F0686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07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9"/>
  </w:num>
  <w:num w:numId="3">
    <w:abstractNumId w:val="3"/>
  </w:num>
  <w:num w:numId="4">
    <w:abstractNumId w:val="1"/>
  </w:num>
  <w:num w:numId="5">
    <w:abstractNumId w:val="1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22"/>
  </w:num>
  <w:num w:numId="9">
    <w:abstractNumId w:val="0"/>
  </w:num>
  <w:num w:numId="10">
    <w:abstractNumId w:val="5"/>
  </w:num>
  <w:num w:numId="11">
    <w:abstractNumId w:val="30"/>
  </w:num>
  <w:num w:numId="12">
    <w:abstractNumId w:val="15"/>
  </w:num>
  <w:num w:numId="13">
    <w:abstractNumId w:val="32"/>
  </w:num>
  <w:num w:numId="14">
    <w:abstractNumId w:val="20"/>
  </w:num>
  <w:num w:numId="15">
    <w:abstractNumId w:val="27"/>
  </w:num>
  <w:num w:numId="16">
    <w:abstractNumId w:val="18"/>
  </w:num>
  <w:num w:numId="17">
    <w:abstractNumId w:val="8"/>
  </w:num>
  <w:num w:numId="18">
    <w:abstractNumId w:val="23"/>
  </w:num>
  <w:num w:numId="19">
    <w:abstractNumId w:val="10"/>
  </w:num>
  <w:num w:numId="20">
    <w:abstractNumId w:val="31"/>
  </w:num>
  <w:num w:numId="21">
    <w:abstractNumId w:val="28"/>
  </w:num>
  <w:num w:numId="22">
    <w:abstractNumId w:val="25"/>
  </w:num>
  <w:num w:numId="23">
    <w:abstractNumId w:val="21"/>
  </w:num>
  <w:num w:numId="24">
    <w:abstractNumId w:val="7"/>
  </w:num>
  <w:num w:numId="25">
    <w:abstractNumId w:val="16"/>
  </w:num>
  <w:num w:numId="26">
    <w:abstractNumId w:val="26"/>
  </w:num>
  <w:num w:numId="27">
    <w:abstractNumId w:val="24"/>
  </w:num>
  <w:num w:numId="28">
    <w:abstractNumId w:val="14"/>
  </w:num>
  <w:num w:numId="29">
    <w:abstractNumId w:val="2"/>
  </w:num>
  <w:num w:numId="30">
    <w:abstractNumId w:val="19"/>
  </w:num>
  <w:num w:numId="31">
    <w:abstractNumId w:val="9"/>
  </w:num>
  <w:num w:numId="32">
    <w:abstractNumId w:val="13"/>
  </w:num>
  <w:num w:numId="33">
    <w:abstractNumId w:val="11"/>
  </w:num>
  <w:num w:numId="34">
    <w:abstractNumId w:val="4"/>
  </w:num>
  <w:num w:numId="35">
    <w:abstractNumId w:val="12"/>
  </w:num>
  <w:num w:numId="36">
    <w:abstractNumId w:val="33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5BA"/>
    <w:rsid w:val="00003079"/>
    <w:rsid w:val="0002024C"/>
    <w:rsid w:val="00021EBF"/>
    <w:rsid w:val="00022237"/>
    <w:rsid w:val="00027282"/>
    <w:rsid w:val="000311B9"/>
    <w:rsid w:val="0003272D"/>
    <w:rsid w:val="00042E19"/>
    <w:rsid w:val="00050EC1"/>
    <w:rsid w:val="000510C3"/>
    <w:rsid w:val="00055693"/>
    <w:rsid w:val="000570D4"/>
    <w:rsid w:val="00067F66"/>
    <w:rsid w:val="00075CCA"/>
    <w:rsid w:val="00077A09"/>
    <w:rsid w:val="000A6476"/>
    <w:rsid w:val="000B1A52"/>
    <w:rsid w:val="000B2BE2"/>
    <w:rsid w:val="000C28D4"/>
    <w:rsid w:val="000C4ADD"/>
    <w:rsid w:val="000C5771"/>
    <w:rsid w:val="000D3117"/>
    <w:rsid w:val="000D7F8B"/>
    <w:rsid w:val="000F6D4A"/>
    <w:rsid w:val="00135284"/>
    <w:rsid w:val="00137606"/>
    <w:rsid w:val="0019066A"/>
    <w:rsid w:val="001A5B2A"/>
    <w:rsid w:val="001A5DA9"/>
    <w:rsid w:val="001C0F1C"/>
    <w:rsid w:val="001C6D19"/>
    <w:rsid w:val="001D78B6"/>
    <w:rsid w:val="001E403F"/>
    <w:rsid w:val="001E5BB9"/>
    <w:rsid w:val="001F1828"/>
    <w:rsid w:val="0022132D"/>
    <w:rsid w:val="00223FC7"/>
    <w:rsid w:val="002345A4"/>
    <w:rsid w:val="002376EC"/>
    <w:rsid w:val="00241F87"/>
    <w:rsid w:val="002446B4"/>
    <w:rsid w:val="00247468"/>
    <w:rsid w:val="00252720"/>
    <w:rsid w:val="00255E70"/>
    <w:rsid w:val="00257531"/>
    <w:rsid w:val="00267196"/>
    <w:rsid w:val="00267D69"/>
    <w:rsid w:val="00285652"/>
    <w:rsid w:val="00296B63"/>
    <w:rsid w:val="002B0B62"/>
    <w:rsid w:val="002B6A0C"/>
    <w:rsid w:val="002C7901"/>
    <w:rsid w:val="002F2EC0"/>
    <w:rsid w:val="002F343B"/>
    <w:rsid w:val="002F6E19"/>
    <w:rsid w:val="003161AA"/>
    <w:rsid w:val="00323DED"/>
    <w:rsid w:val="003330A3"/>
    <w:rsid w:val="00343F35"/>
    <w:rsid w:val="00344674"/>
    <w:rsid w:val="00345F9F"/>
    <w:rsid w:val="00353259"/>
    <w:rsid w:val="003614EA"/>
    <w:rsid w:val="003637E3"/>
    <w:rsid w:val="003723CC"/>
    <w:rsid w:val="003748D0"/>
    <w:rsid w:val="00386398"/>
    <w:rsid w:val="00394EBA"/>
    <w:rsid w:val="003955C1"/>
    <w:rsid w:val="003C041F"/>
    <w:rsid w:val="003C1000"/>
    <w:rsid w:val="003C1DD8"/>
    <w:rsid w:val="003D69C3"/>
    <w:rsid w:val="003D7C9A"/>
    <w:rsid w:val="003F3C74"/>
    <w:rsid w:val="003F7676"/>
    <w:rsid w:val="004413F6"/>
    <w:rsid w:val="00443F32"/>
    <w:rsid w:val="004454CA"/>
    <w:rsid w:val="00474F05"/>
    <w:rsid w:val="00480779"/>
    <w:rsid w:val="00497EB6"/>
    <w:rsid w:val="004B3FAD"/>
    <w:rsid w:val="004D3536"/>
    <w:rsid w:val="004D5CB3"/>
    <w:rsid w:val="004E5177"/>
    <w:rsid w:val="004F05A8"/>
    <w:rsid w:val="004F5BFF"/>
    <w:rsid w:val="00505CEE"/>
    <w:rsid w:val="0051767C"/>
    <w:rsid w:val="005346A8"/>
    <w:rsid w:val="00560A0C"/>
    <w:rsid w:val="005735D2"/>
    <w:rsid w:val="00575D9E"/>
    <w:rsid w:val="00577E79"/>
    <w:rsid w:val="00584C5D"/>
    <w:rsid w:val="005926A8"/>
    <w:rsid w:val="00594CDE"/>
    <w:rsid w:val="005A107F"/>
    <w:rsid w:val="005B004E"/>
    <w:rsid w:val="005C62FD"/>
    <w:rsid w:val="005D2676"/>
    <w:rsid w:val="005D311E"/>
    <w:rsid w:val="005D4A9C"/>
    <w:rsid w:val="005E1D11"/>
    <w:rsid w:val="005F2387"/>
    <w:rsid w:val="005F32A7"/>
    <w:rsid w:val="006028E7"/>
    <w:rsid w:val="0062688D"/>
    <w:rsid w:val="00627010"/>
    <w:rsid w:val="006354A5"/>
    <w:rsid w:val="00651887"/>
    <w:rsid w:val="006560DA"/>
    <w:rsid w:val="006A607C"/>
    <w:rsid w:val="006C510F"/>
    <w:rsid w:val="006E0ED0"/>
    <w:rsid w:val="006F3EA9"/>
    <w:rsid w:val="007018BE"/>
    <w:rsid w:val="00716E50"/>
    <w:rsid w:val="00721E71"/>
    <w:rsid w:val="00733210"/>
    <w:rsid w:val="00735E89"/>
    <w:rsid w:val="00736683"/>
    <w:rsid w:val="00743E8B"/>
    <w:rsid w:val="00747F13"/>
    <w:rsid w:val="007531D8"/>
    <w:rsid w:val="0075340E"/>
    <w:rsid w:val="00754FEB"/>
    <w:rsid w:val="00765CFE"/>
    <w:rsid w:val="007675D6"/>
    <w:rsid w:val="007776C4"/>
    <w:rsid w:val="0079215C"/>
    <w:rsid w:val="00797F4F"/>
    <w:rsid w:val="007A1680"/>
    <w:rsid w:val="007D0758"/>
    <w:rsid w:val="007E5A86"/>
    <w:rsid w:val="007F0C97"/>
    <w:rsid w:val="00801688"/>
    <w:rsid w:val="00805A1E"/>
    <w:rsid w:val="00806F46"/>
    <w:rsid w:val="008074DD"/>
    <w:rsid w:val="00834663"/>
    <w:rsid w:val="00835506"/>
    <w:rsid w:val="00847577"/>
    <w:rsid w:val="00870A47"/>
    <w:rsid w:val="00872448"/>
    <w:rsid w:val="00872A1A"/>
    <w:rsid w:val="008742DB"/>
    <w:rsid w:val="00886BEE"/>
    <w:rsid w:val="00890F32"/>
    <w:rsid w:val="008936F7"/>
    <w:rsid w:val="008A3662"/>
    <w:rsid w:val="008B21A0"/>
    <w:rsid w:val="008C360A"/>
    <w:rsid w:val="008C3CCF"/>
    <w:rsid w:val="008D10D8"/>
    <w:rsid w:val="008D641C"/>
    <w:rsid w:val="00902A7B"/>
    <w:rsid w:val="009058C8"/>
    <w:rsid w:val="009243B8"/>
    <w:rsid w:val="00924BDC"/>
    <w:rsid w:val="00933A96"/>
    <w:rsid w:val="00951D6C"/>
    <w:rsid w:val="00957979"/>
    <w:rsid w:val="00964CBD"/>
    <w:rsid w:val="009819CD"/>
    <w:rsid w:val="009947C2"/>
    <w:rsid w:val="009B4C87"/>
    <w:rsid w:val="009C30A7"/>
    <w:rsid w:val="00A13216"/>
    <w:rsid w:val="00A36CA1"/>
    <w:rsid w:val="00A4437B"/>
    <w:rsid w:val="00A50931"/>
    <w:rsid w:val="00A5422B"/>
    <w:rsid w:val="00A67597"/>
    <w:rsid w:val="00A8195D"/>
    <w:rsid w:val="00A9210E"/>
    <w:rsid w:val="00AA7907"/>
    <w:rsid w:val="00AA7A8C"/>
    <w:rsid w:val="00AB40FC"/>
    <w:rsid w:val="00AB797B"/>
    <w:rsid w:val="00AD6C16"/>
    <w:rsid w:val="00AE4716"/>
    <w:rsid w:val="00AE4FB6"/>
    <w:rsid w:val="00B01824"/>
    <w:rsid w:val="00B05319"/>
    <w:rsid w:val="00B07039"/>
    <w:rsid w:val="00B07EC5"/>
    <w:rsid w:val="00B203F7"/>
    <w:rsid w:val="00B24C1C"/>
    <w:rsid w:val="00B67ECD"/>
    <w:rsid w:val="00B765A8"/>
    <w:rsid w:val="00B80D73"/>
    <w:rsid w:val="00B8413E"/>
    <w:rsid w:val="00B927C8"/>
    <w:rsid w:val="00B95A1E"/>
    <w:rsid w:val="00BA61D8"/>
    <w:rsid w:val="00BB35B6"/>
    <w:rsid w:val="00BC3F2F"/>
    <w:rsid w:val="00BC4AD0"/>
    <w:rsid w:val="00BD1B18"/>
    <w:rsid w:val="00BE3794"/>
    <w:rsid w:val="00BF2DEB"/>
    <w:rsid w:val="00C120F6"/>
    <w:rsid w:val="00C26514"/>
    <w:rsid w:val="00C32DE8"/>
    <w:rsid w:val="00C409DA"/>
    <w:rsid w:val="00C43707"/>
    <w:rsid w:val="00C46A3F"/>
    <w:rsid w:val="00C50B4B"/>
    <w:rsid w:val="00C54562"/>
    <w:rsid w:val="00C5480C"/>
    <w:rsid w:val="00C56248"/>
    <w:rsid w:val="00C6212A"/>
    <w:rsid w:val="00C72878"/>
    <w:rsid w:val="00C77B8E"/>
    <w:rsid w:val="00C80171"/>
    <w:rsid w:val="00C85E71"/>
    <w:rsid w:val="00C91FEE"/>
    <w:rsid w:val="00CA571D"/>
    <w:rsid w:val="00CB407B"/>
    <w:rsid w:val="00CB72DF"/>
    <w:rsid w:val="00CC28D1"/>
    <w:rsid w:val="00CC4823"/>
    <w:rsid w:val="00CC6093"/>
    <w:rsid w:val="00CD3877"/>
    <w:rsid w:val="00CD55D3"/>
    <w:rsid w:val="00CD6898"/>
    <w:rsid w:val="00CE09BC"/>
    <w:rsid w:val="00CF010C"/>
    <w:rsid w:val="00D153E9"/>
    <w:rsid w:val="00D3326F"/>
    <w:rsid w:val="00D45A65"/>
    <w:rsid w:val="00D47AC2"/>
    <w:rsid w:val="00D50DB7"/>
    <w:rsid w:val="00D649C7"/>
    <w:rsid w:val="00D71BF3"/>
    <w:rsid w:val="00D73C97"/>
    <w:rsid w:val="00D93B57"/>
    <w:rsid w:val="00DA2075"/>
    <w:rsid w:val="00DA7F4C"/>
    <w:rsid w:val="00DB0219"/>
    <w:rsid w:val="00DC03A2"/>
    <w:rsid w:val="00DC1B52"/>
    <w:rsid w:val="00DC456C"/>
    <w:rsid w:val="00DC75FF"/>
    <w:rsid w:val="00DC7A53"/>
    <w:rsid w:val="00DD0C14"/>
    <w:rsid w:val="00DD60C4"/>
    <w:rsid w:val="00E012DC"/>
    <w:rsid w:val="00E020F0"/>
    <w:rsid w:val="00E1030C"/>
    <w:rsid w:val="00E16993"/>
    <w:rsid w:val="00E20259"/>
    <w:rsid w:val="00E33C6E"/>
    <w:rsid w:val="00E56432"/>
    <w:rsid w:val="00E565BA"/>
    <w:rsid w:val="00E633E3"/>
    <w:rsid w:val="00E660F7"/>
    <w:rsid w:val="00E84397"/>
    <w:rsid w:val="00EA1486"/>
    <w:rsid w:val="00EB6F50"/>
    <w:rsid w:val="00ED54FA"/>
    <w:rsid w:val="00ED60CD"/>
    <w:rsid w:val="00EE227A"/>
    <w:rsid w:val="00EF52AD"/>
    <w:rsid w:val="00EF5540"/>
    <w:rsid w:val="00F05982"/>
    <w:rsid w:val="00F23BE9"/>
    <w:rsid w:val="00F37ACD"/>
    <w:rsid w:val="00F37C55"/>
    <w:rsid w:val="00F429A8"/>
    <w:rsid w:val="00F74667"/>
    <w:rsid w:val="00F805FF"/>
    <w:rsid w:val="00F93E6D"/>
    <w:rsid w:val="00FA0701"/>
    <w:rsid w:val="00FA0FED"/>
    <w:rsid w:val="00FB77B0"/>
    <w:rsid w:val="00FC24FF"/>
    <w:rsid w:val="00FC6EF8"/>
    <w:rsid w:val="00FD5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565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E56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565BA"/>
  </w:style>
  <w:style w:type="paragraph" w:styleId="a6">
    <w:name w:val="List Paragraph"/>
    <w:basedOn w:val="a"/>
    <w:uiPriority w:val="34"/>
    <w:qFormat/>
    <w:rsid w:val="00560A0C"/>
    <w:pPr>
      <w:ind w:left="720"/>
      <w:contextualSpacing/>
    </w:pPr>
  </w:style>
  <w:style w:type="table" w:styleId="a7">
    <w:name w:val="Table Grid"/>
    <w:basedOn w:val="a1"/>
    <w:uiPriority w:val="59"/>
    <w:rsid w:val="00577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C4370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4">
    <w:name w:val="Font Style54"/>
    <w:basedOn w:val="a0"/>
    <w:uiPriority w:val="99"/>
    <w:rsid w:val="008A3662"/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8A3662"/>
    <w:pPr>
      <w:widowControl w:val="0"/>
      <w:autoSpaceDE w:val="0"/>
      <w:autoSpaceDN w:val="0"/>
      <w:adjustRightInd w:val="0"/>
      <w:spacing w:after="0" w:line="478" w:lineRule="exact"/>
      <w:ind w:firstLine="72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021EBF"/>
    <w:pPr>
      <w:widowControl w:val="0"/>
      <w:autoSpaceDE w:val="0"/>
      <w:autoSpaceDN w:val="0"/>
      <w:adjustRightInd w:val="0"/>
      <w:spacing w:after="0" w:line="481" w:lineRule="exact"/>
      <w:ind w:firstLine="69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rsid w:val="00D47AC2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47AC2"/>
    <w:rPr>
      <w:rFonts w:ascii="Calibri" w:eastAsia="Calibri" w:hAnsi="Calibri" w:cs="Calibri"/>
      <w:sz w:val="20"/>
      <w:szCs w:val="20"/>
    </w:rPr>
  </w:style>
  <w:style w:type="character" w:styleId="aa">
    <w:name w:val="footnote reference"/>
    <w:basedOn w:val="a0"/>
    <w:uiPriority w:val="99"/>
    <w:semiHidden/>
    <w:rsid w:val="00D47AC2"/>
    <w:rPr>
      <w:vertAlign w:val="superscript"/>
    </w:rPr>
  </w:style>
  <w:style w:type="paragraph" w:customStyle="1" w:styleId="ConsPlusNormal">
    <w:name w:val="ConsPlusNormal"/>
    <w:uiPriority w:val="99"/>
    <w:rsid w:val="007E5A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55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5693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7"/>
    <w:uiPriority w:val="59"/>
    <w:rsid w:val="00050E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565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E56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565BA"/>
  </w:style>
  <w:style w:type="paragraph" w:styleId="a6">
    <w:name w:val="List Paragraph"/>
    <w:basedOn w:val="a"/>
    <w:uiPriority w:val="34"/>
    <w:qFormat/>
    <w:rsid w:val="00560A0C"/>
    <w:pPr>
      <w:ind w:left="720"/>
      <w:contextualSpacing/>
    </w:pPr>
  </w:style>
  <w:style w:type="table" w:styleId="a7">
    <w:name w:val="Table Grid"/>
    <w:basedOn w:val="a1"/>
    <w:uiPriority w:val="59"/>
    <w:rsid w:val="00577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C4370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4">
    <w:name w:val="Font Style54"/>
    <w:basedOn w:val="a0"/>
    <w:uiPriority w:val="99"/>
    <w:rsid w:val="008A3662"/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8A3662"/>
    <w:pPr>
      <w:widowControl w:val="0"/>
      <w:autoSpaceDE w:val="0"/>
      <w:autoSpaceDN w:val="0"/>
      <w:adjustRightInd w:val="0"/>
      <w:spacing w:after="0" w:line="478" w:lineRule="exact"/>
      <w:ind w:firstLine="72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021EBF"/>
    <w:pPr>
      <w:widowControl w:val="0"/>
      <w:autoSpaceDE w:val="0"/>
      <w:autoSpaceDN w:val="0"/>
      <w:adjustRightInd w:val="0"/>
      <w:spacing w:after="0" w:line="481" w:lineRule="exact"/>
      <w:ind w:firstLine="69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rsid w:val="00D47AC2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47AC2"/>
    <w:rPr>
      <w:rFonts w:ascii="Calibri" w:eastAsia="Calibri" w:hAnsi="Calibri" w:cs="Calibri"/>
      <w:sz w:val="20"/>
      <w:szCs w:val="20"/>
    </w:rPr>
  </w:style>
  <w:style w:type="character" w:styleId="aa">
    <w:name w:val="footnote reference"/>
    <w:basedOn w:val="a0"/>
    <w:uiPriority w:val="99"/>
    <w:semiHidden/>
    <w:rsid w:val="00D47AC2"/>
    <w:rPr>
      <w:vertAlign w:val="superscript"/>
    </w:rPr>
  </w:style>
  <w:style w:type="paragraph" w:customStyle="1" w:styleId="ConsPlusNormal">
    <w:name w:val="ConsPlusNormal"/>
    <w:uiPriority w:val="99"/>
    <w:rsid w:val="007E5A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55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5693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7"/>
    <w:uiPriority w:val="59"/>
    <w:rsid w:val="00050E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7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D455D-EF17-49B0-9B4E-2BC0C6929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8061</Words>
  <Characters>45953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</dc:creator>
  <cp:lastModifiedBy>OrlovaEP</cp:lastModifiedBy>
  <cp:revision>2</cp:revision>
  <cp:lastPrinted>2014-12-25T03:20:00Z</cp:lastPrinted>
  <dcterms:created xsi:type="dcterms:W3CDTF">2018-06-25T01:39:00Z</dcterms:created>
  <dcterms:modified xsi:type="dcterms:W3CDTF">2018-06-25T01:39:00Z</dcterms:modified>
</cp:coreProperties>
</file>